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3858A" w14:textId="77777777" w:rsidR="00AF0EDC" w:rsidRPr="003B1B3F" w:rsidRDefault="00AF0EDC" w:rsidP="00D4167E">
      <w:pPr>
        <w:pBdr>
          <w:left w:val="single" w:sz="36" w:space="3" w:color="FF0000"/>
        </w:pBdr>
        <w:spacing w:after="0" w:line="240" w:lineRule="auto"/>
        <w:ind w:firstLine="180"/>
        <w:rPr>
          <w:rFonts w:ascii="Garamond" w:eastAsia="Times New Roman" w:hAnsi="Garamond" w:cs="Times"/>
          <w:color w:val="000000"/>
          <w:lang w:eastAsia="hu-HU"/>
        </w:rPr>
      </w:pPr>
      <w:r w:rsidRPr="003B1B3F">
        <w:rPr>
          <w:rFonts w:ascii="Garamond" w:eastAsia="Times New Roman" w:hAnsi="Garamond" w:cs="Times"/>
          <w:i/>
          <w:iCs/>
          <w:color w:val="000000"/>
          <w:u w:val="single"/>
          <w:lang w:eastAsia="hu-HU"/>
        </w:rPr>
        <w:t xml:space="preserve">2. melléklet a 44/2015. (XI. 2.) </w:t>
      </w:r>
      <w:proofErr w:type="spellStart"/>
      <w:r w:rsidRPr="003B1B3F">
        <w:rPr>
          <w:rFonts w:ascii="Garamond" w:eastAsia="Times New Roman" w:hAnsi="Garamond" w:cs="Times"/>
          <w:i/>
          <w:iCs/>
          <w:color w:val="000000"/>
          <w:u w:val="single"/>
          <w:lang w:eastAsia="hu-HU"/>
        </w:rPr>
        <w:t>MvM</w:t>
      </w:r>
      <w:proofErr w:type="spellEnd"/>
      <w:r w:rsidRPr="003B1B3F">
        <w:rPr>
          <w:rFonts w:ascii="Garamond" w:eastAsia="Times New Roman" w:hAnsi="Garamond" w:cs="Times"/>
          <w:i/>
          <w:iCs/>
          <w:color w:val="000000"/>
          <w:u w:val="single"/>
          <w:lang w:eastAsia="hu-HU"/>
        </w:rPr>
        <w:t xml:space="preserve"> rendelethez</w:t>
      </w:r>
      <w:bookmarkStart w:id="0" w:name="foot_93_place"/>
      <w:r w:rsidRPr="003B1B3F">
        <w:rPr>
          <w:rFonts w:ascii="Garamond" w:eastAsia="Times New Roman" w:hAnsi="Garamond" w:cs="Times"/>
          <w:i/>
          <w:iCs/>
          <w:color w:val="000000"/>
          <w:u w:val="single"/>
          <w:vertAlign w:val="superscript"/>
          <w:lang w:eastAsia="hu-HU"/>
        </w:rPr>
        <w:fldChar w:fldCharType="begin"/>
      </w:r>
      <w:r w:rsidRPr="003B1B3F">
        <w:rPr>
          <w:rFonts w:ascii="Garamond" w:eastAsia="Times New Roman" w:hAnsi="Garamond" w:cs="Times"/>
          <w:i/>
          <w:iCs/>
          <w:color w:val="000000"/>
          <w:u w:val="single"/>
          <w:vertAlign w:val="superscript"/>
          <w:lang w:eastAsia="hu-HU"/>
        </w:rPr>
        <w:instrText xml:space="preserve"> HYPERLINK "http://njt.hu/cgi_bin/njt_doc.cgi?docid=191877.385178" \l "foot93" </w:instrText>
      </w:r>
      <w:r w:rsidRPr="003B1B3F">
        <w:rPr>
          <w:rFonts w:ascii="Garamond" w:eastAsia="Times New Roman" w:hAnsi="Garamond" w:cs="Times"/>
          <w:i/>
          <w:iCs/>
          <w:color w:val="000000"/>
          <w:u w:val="single"/>
          <w:vertAlign w:val="superscript"/>
          <w:lang w:eastAsia="hu-HU"/>
        </w:rPr>
        <w:fldChar w:fldCharType="separate"/>
      </w:r>
      <w:r w:rsidRPr="003B1B3F">
        <w:rPr>
          <w:rFonts w:ascii="Garamond" w:eastAsia="Times New Roman" w:hAnsi="Garamond" w:cs="Times"/>
          <w:i/>
          <w:iCs/>
          <w:color w:val="0000FF"/>
          <w:u w:val="single"/>
          <w:vertAlign w:val="superscript"/>
          <w:lang w:eastAsia="hu-HU"/>
        </w:rPr>
        <w:t>93</w:t>
      </w:r>
      <w:r w:rsidRPr="003B1B3F">
        <w:rPr>
          <w:rFonts w:ascii="Garamond" w:eastAsia="Times New Roman" w:hAnsi="Garamond" w:cs="Times"/>
          <w:i/>
          <w:iCs/>
          <w:color w:val="000000"/>
          <w:u w:val="single"/>
          <w:vertAlign w:val="superscript"/>
          <w:lang w:eastAsia="hu-HU"/>
        </w:rPr>
        <w:fldChar w:fldCharType="end"/>
      </w:r>
      <w:bookmarkEnd w:id="0"/>
    </w:p>
    <w:p w14:paraId="0B56BF46" w14:textId="77777777" w:rsidR="00AF0EDC" w:rsidRPr="003B1B3F" w:rsidRDefault="00AF0EDC" w:rsidP="00D4167E">
      <w:pPr>
        <w:spacing w:after="0" w:line="240" w:lineRule="auto"/>
        <w:ind w:firstLine="180"/>
        <w:jc w:val="both"/>
        <w:rPr>
          <w:rFonts w:ascii="Garamond" w:eastAsia="Times New Roman" w:hAnsi="Garamond" w:cs="Times"/>
          <w:color w:val="000000"/>
          <w:lang w:eastAsia="hu-HU"/>
        </w:rPr>
      </w:pPr>
      <w:r w:rsidRPr="003B1B3F">
        <w:rPr>
          <w:rFonts w:ascii="Garamond" w:eastAsia="Times New Roman" w:hAnsi="Garamond" w:cs="Times"/>
          <w:b/>
          <w:bCs/>
          <w:color w:val="000000"/>
          <w:lang w:eastAsia="hu-HU"/>
        </w:rPr>
        <w:t>KÖZBESZERZÉSI ÉRTESÍTŐ</w:t>
      </w:r>
    </w:p>
    <w:tbl>
      <w:tblPr>
        <w:tblW w:w="96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1975"/>
        <w:gridCol w:w="549"/>
        <w:gridCol w:w="549"/>
        <w:gridCol w:w="643"/>
        <w:gridCol w:w="643"/>
        <w:gridCol w:w="3448"/>
      </w:tblGrid>
      <w:tr w:rsidR="00AF0EDC" w:rsidRPr="003B1B3F" w14:paraId="59A3DCE1" w14:textId="77777777" w:rsidTr="00AF0EDC">
        <w:tc>
          <w:tcPr>
            <w:tcW w:w="0" w:type="auto"/>
            <w:gridSpan w:val="7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19F4A67E" w14:textId="2EAB6A25" w:rsidR="00AF0EDC" w:rsidRPr="003B1B3F" w:rsidRDefault="00AF0EDC" w:rsidP="002E6E5E">
            <w:pPr>
              <w:tabs>
                <w:tab w:val="center" w:pos="4872"/>
                <w:tab w:val="left" w:pos="7004"/>
              </w:tabs>
              <w:spacing w:after="0" w:line="240" w:lineRule="auto"/>
              <w:ind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 Közbeszerzési Hatóság Hivatalos Lapja</w:t>
            </w:r>
            <w:r w:rsidR="00C72ABB">
              <w:rPr>
                <w:rFonts w:ascii="Garamond" w:eastAsia="Times New Roman" w:hAnsi="Garamond" w:cs="Times"/>
                <w:color w:val="000000"/>
                <w:lang w:eastAsia="hu-HU"/>
              </w:rPr>
              <w:tab/>
            </w:r>
            <w:r w:rsidR="00C72ABB">
              <w:rPr>
                <w:rFonts w:ascii="Garamond" w:eastAsia="Times New Roman" w:hAnsi="Garamond" w:cs="Times"/>
                <w:color w:val="000000"/>
                <w:lang w:eastAsia="hu-HU"/>
              </w:rPr>
              <w:tab/>
            </w:r>
          </w:p>
        </w:tc>
      </w:tr>
      <w:tr w:rsidR="00AF0EDC" w:rsidRPr="003B1B3F" w14:paraId="65A7116A" w14:textId="77777777" w:rsidTr="00A76690">
        <w:tc>
          <w:tcPr>
            <w:tcW w:w="0" w:type="auto"/>
            <w:gridSpan w:val="7"/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7E5D8AE9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right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Ajánlati/részvételi felhívás</w:t>
            </w:r>
          </w:p>
        </w:tc>
      </w:tr>
      <w:tr w:rsidR="00AF0EDC" w:rsidRPr="003B1B3F" w14:paraId="14281396" w14:textId="77777777" w:rsidTr="00A76690">
        <w:tc>
          <w:tcPr>
            <w:tcW w:w="0" w:type="auto"/>
            <w:gridSpan w:val="7"/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55540A9D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right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A Kbt. 112. § (1) bekezdés b) pont szerinti eljárások esetében.</w:t>
            </w:r>
          </w:p>
        </w:tc>
      </w:tr>
      <w:tr w:rsidR="00AF0EDC" w:rsidRPr="003B1B3F" w14:paraId="47D46C5E" w14:textId="77777777" w:rsidTr="00AF0EDC">
        <w:tc>
          <w:tcPr>
            <w:tcW w:w="0" w:type="auto"/>
            <w:gridSpan w:val="7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0842035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 szakasz: Ajánlatkérő</w:t>
            </w:r>
          </w:p>
        </w:tc>
      </w:tr>
      <w:tr w:rsidR="00AF0EDC" w:rsidRPr="003B1B3F" w14:paraId="404262DC" w14:textId="77777777" w:rsidTr="00A76690">
        <w:tc>
          <w:tcPr>
            <w:tcW w:w="0" w:type="auto"/>
            <w:gridSpan w:val="7"/>
            <w:tcBorders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3B4E2731" w14:textId="77777777" w:rsidR="00AF0EDC" w:rsidRPr="00211E16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211E16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I.1) Név és címek</w:t>
            </w:r>
            <w:r w:rsidRPr="00211E16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r w:rsidRPr="00211E16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(jelölje meg az eljárásért felelős összes ajánlatkérőt)</w:t>
            </w:r>
          </w:p>
        </w:tc>
      </w:tr>
      <w:tr w:rsidR="002B00E6" w:rsidRPr="003B1B3F" w14:paraId="0CC32BA3" w14:textId="77777777" w:rsidTr="00A7669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DD76684" w14:textId="6EA7A9D7" w:rsidR="00AF0EDC" w:rsidRPr="003B1B3F" w:rsidRDefault="00AF0EDC" w:rsidP="00F54561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Hivatalos név:</w:t>
            </w:r>
            <w:r w:rsidR="00E94454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Erzsébetváros Fejlesztési és Beruházási Kft.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498811" w14:textId="77777777" w:rsidR="00AF0EDC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Nemzeti azonosítószám:2</w:t>
            </w:r>
          </w:p>
          <w:p w14:paraId="5B84B290" w14:textId="1D06D5AC" w:rsidR="00B3249E" w:rsidRPr="003B1B3F" w:rsidRDefault="00B3249E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B3249E">
              <w:rPr>
                <w:rFonts w:ascii="Garamond" w:eastAsia="Times New Roman" w:hAnsi="Garamond" w:cs="Times"/>
                <w:color w:val="000000"/>
                <w:lang w:eastAsia="hu-HU"/>
              </w:rPr>
              <w:t>10740398242</w:t>
            </w:r>
          </w:p>
        </w:tc>
      </w:tr>
      <w:tr w:rsidR="00AF0EDC" w:rsidRPr="003B1B3F" w14:paraId="2B73DA12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66DC037" w14:textId="2F98B348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Postai cím: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Garay utca 5. 1. em. 119.</w:t>
            </w:r>
          </w:p>
        </w:tc>
      </w:tr>
      <w:tr w:rsidR="002B00E6" w:rsidRPr="003B1B3F" w14:paraId="28D0D19D" w14:textId="77777777" w:rsidTr="00A766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681A115" w14:textId="0410DEA3" w:rsidR="00AF0EDC" w:rsidRPr="003B1B3F" w:rsidRDefault="00AF0EDC" w:rsidP="00F54561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Város:</w:t>
            </w:r>
            <w:r w:rsidR="00DC50C3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Budapest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60D737B" w14:textId="78969DB8" w:rsidR="00AF0EDC" w:rsidRPr="003B1B3F" w:rsidRDefault="00AF0EDC" w:rsidP="00F54561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NUTS-kód:</w:t>
            </w:r>
            <w:r w:rsidR="00A76690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HU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D13E8C9" w14:textId="37753D2A" w:rsidR="00AF0EDC" w:rsidRPr="003B1B3F" w:rsidRDefault="00AF0EDC" w:rsidP="00F54561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Postai irányítószám:</w:t>
            </w:r>
            <w:r w:rsidR="00A76690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1076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D63C37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proofErr w:type="spell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Ország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:</w:t>
            </w:r>
            <w:r w:rsidR="00A76690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Magyarország</w:t>
            </w:r>
            <w:proofErr w:type="spellEnd"/>
            <w:proofErr w:type="gramEnd"/>
          </w:p>
        </w:tc>
      </w:tr>
      <w:tr w:rsidR="002B00E6" w:rsidRPr="003B1B3F" w14:paraId="50E39D94" w14:textId="77777777" w:rsidTr="00A7669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E064062" w14:textId="4299CBB4" w:rsidR="00AF0EDC" w:rsidRPr="003B1B3F" w:rsidRDefault="00AF0EDC" w:rsidP="00F54561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Kapcsolattartó személy:</w:t>
            </w:r>
            <w:r w:rsidR="00A76690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Galambos András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0E0F354" w14:textId="7A6D4F70" w:rsidR="00AF0EDC" w:rsidRPr="003B1B3F" w:rsidRDefault="00AF0EDC" w:rsidP="00F54561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Telefon:</w:t>
            </w:r>
            <w:r w:rsidR="00A76690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+36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14623032</w:t>
            </w:r>
          </w:p>
        </w:tc>
      </w:tr>
      <w:tr w:rsidR="002B00E6" w:rsidRPr="003B1B3F" w14:paraId="490BEED7" w14:textId="77777777" w:rsidTr="00A7669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7211C38" w14:textId="70481431" w:rsidR="00AF0EDC" w:rsidRPr="003B1B3F" w:rsidRDefault="00AF0EDC" w:rsidP="00F54561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E-mail:</w:t>
            </w:r>
            <w:r w:rsidR="00E94454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galambos.andras@efebe.hu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C447366" w14:textId="32D752D1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Fax: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+36 14623281</w:t>
            </w:r>
          </w:p>
        </w:tc>
      </w:tr>
      <w:tr w:rsidR="00AF0EDC" w:rsidRPr="003B1B3F" w14:paraId="6F8F6274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9D67F53" w14:textId="2388C4CD" w:rsidR="00A76690" w:rsidRPr="003B1B3F" w:rsidRDefault="00AF0EDC" w:rsidP="00D4167E">
            <w:pPr>
              <w:spacing w:after="0" w:line="240" w:lineRule="auto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Internetcím(</w:t>
            </w:r>
            <w:proofErr w:type="spellStart"/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ek</w:t>
            </w:r>
            <w:proofErr w:type="spell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)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Az ajánlatkérő általános címe: (URL)</w:t>
            </w:r>
            <w:r w:rsidR="00A76690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www.erzsebetvaros.hu</w:t>
            </w:r>
          </w:p>
          <w:p w14:paraId="64DF8F75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felhasználói oldal címe: (URL)</w:t>
            </w:r>
          </w:p>
        </w:tc>
      </w:tr>
      <w:tr w:rsidR="002B00E6" w:rsidRPr="003B1B3F" w14:paraId="111551E3" w14:textId="77777777" w:rsidTr="0049259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35CC70" w14:textId="7541199C" w:rsidR="00277118" w:rsidRPr="003B1B3F" w:rsidRDefault="00277118" w:rsidP="00B3249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Hivatalos név: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B3249E">
              <w:rPr>
                <w:rFonts w:ascii="Garamond" w:eastAsia="Times New Roman" w:hAnsi="Garamond" w:cs="Times"/>
                <w:color w:val="000000"/>
                <w:lang w:eastAsia="hu-HU"/>
              </w:rPr>
              <w:t>Budapest Főváros VII. kerület Erzsébetváros Önkormányzata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2A1966F" w14:textId="77777777" w:rsidR="00277118" w:rsidRDefault="00277118" w:rsidP="004925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Nemzeti azonosítószám:2</w:t>
            </w:r>
          </w:p>
          <w:p w14:paraId="29F0AC78" w14:textId="6150AD2B" w:rsidR="00B3249E" w:rsidRPr="003B1B3F" w:rsidRDefault="00B3249E" w:rsidP="004925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B3249E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15735708242</w:t>
            </w:r>
          </w:p>
        </w:tc>
      </w:tr>
      <w:tr w:rsidR="00277118" w:rsidRPr="003B1B3F" w14:paraId="7F27EB5E" w14:textId="77777777" w:rsidTr="0049259E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9F32038" w14:textId="4748DE9D" w:rsidR="00277118" w:rsidRPr="003B1B3F" w:rsidRDefault="00277118" w:rsidP="00B3249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Postai cím: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B3249E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Erzsébet Krt. 6. </w:t>
            </w:r>
          </w:p>
        </w:tc>
      </w:tr>
      <w:tr w:rsidR="002B00E6" w:rsidRPr="003B1B3F" w14:paraId="1F9C51B3" w14:textId="77777777" w:rsidTr="004925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97D6C0F" w14:textId="77777777" w:rsidR="00277118" w:rsidRPr="003B1B3F" w:rsidRDefault="00277118" w:rsidP="0049259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Város: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Budapest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A75F7B" w14:textId="77777777" w:rsidR="00277118" w:rsidRPr="003B1B3F" w:rsidRDefault="00277118" w:rsidP="004925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NUTS-kód: HU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F06B7F6" w14:textId="24F51BCF" w:rsidR="00277118" w:rsidRPr="003B1B3F" w:rsidRDefault="00277118" w:rsidP="004925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Postai irányítószám: </w:t>
            </w:r>
            <w:r w:rsidR="00B3249E">
              <w:rPr>
                <w:rFonts w:ascii="Garamond" w:eastAsia="Times New Roman" w:hAnsi="Garamond" w:cs="Times"/>
                <w:color w:val="000000"/>
                <w:lang w:eastAsia="hu-HU"/>
              </w:rPr>
              <w:t>1073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FCC671B" w14:textId="77777777" w:rsidR="00277118" w:rsidRPr="003B1B3F" w:rsidRDefault="00277118" w:rsidP="004925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proofErr w:type="spell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Ország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:Magyarország</w:t>
            </w:r>
            <w:proofErr w:type="spellEnd"/>
            <w:proofErr w:type="gramEnd"/>
          </w:p>
        </w:tc>
      </w:tr>
      <w:tr w:rsidR="002B00E6" w:rsidRPr="003B1B3F" w14:paraId="023AE1AF" w14:textId="77777777" w:rsidTr="0049259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F7002A" w14:textId="58C3EBB0" w:rsidR="00277118" w:rsidRPr="003B1B3F" w:rsidRDefault="00277118" w:rsidP="00A1386A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Kapcsolattartó személy: </w:t>
            </w:r>
            <w:r w:rsidR="00A1386A">
              <w:rPr>
                <w:rFonts w:ascii="Garamond" w:eastAsia="Times New Roman" w:hAnsi="Garamond" w:cs="Times"/>
                <w:color w:val="000000"/>
                <w:lang w:eastAsia="hu-HU"/>
              </w:rPr>
              <w:t>Galambos András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0CE37AF" w14:textId="0B1B9859" w:rsidR="00277118" w:rsidRPr="003B1B3F" w:rsidRDefault="00277118" w:rsidP="00B324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Telefon: </w:t>
            </w:r>
            <w:r w:rsidR="00B3249E">
              <w:rPr>
                <w:rFonts w:ascii="Garamond" w:eastAsia="Times New Roman" w:hAnsi="Garamond" w:cs="Times"/>
                <w:color w:val="000000"/>
                <w:lang w:eastAsia="hu-HU"/>
              </w:rPr>
              <w:t>+36 14623032</w:t>
            </w:r>
          </w:p>
        </w:tc>
      </w:tr>
      <w:tr w:rsidR="002B00E6" w:rsidRPr="003B1B3F" w14:paraId="2EB76FC4" w14:textId="77777777" w:rsidTr="0049259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7F0B764" w14:textId="724259C2" w:rsidR="00277118" w:rsidRPr="003B1B3F" w:rsidRDefault="00277118" w:rsidP="00B3249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E-mail: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B3249E">
              <w:rPr>
                <w:rFonts w:ascii="Garamond" w:eastAsia="Times New Roman" w:hAnsi="Garamond" w:cs="Times"/>
                <w:color w:val="000000"/>
                <w:lang w:eastAsia="hu-HU"/>
              </w:rPr>
              <w:t>galambos.andras@efebe.hu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B83ADF" w14:textId="3AD91193" w:rsidR="00277118" w:rsidRPr="003B1B3F" w:rsidRDefault="00277118" w:rsidP="00B324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Fax: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</w:p>
        </w:tc>
      </w:tr>
      <w:tr w:rsidR="00277118" w:rsidRPr="003B1B3F" w14:paraId="1AC53456" w14:textId="77777777" w:rsidTr="0049259E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E477FD4" w14:textId="77777777" w:rsidR="00277118" w:rsidRPr="003B1B3F" w:rsidRDefault="00277118" w:rsidP="0049259E">
            <w:pPr>
              <w:spacing w:after="0" w:line="240" w:lineRule="auto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Internetcím(</w:t>
            </w:r>
            <w:proofErr w:type="spellStart"/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ek</w:t>
            </w:r>
            <w:proofErr w:type="spell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)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Az ajánlatkérő általános címe: (URL) 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www.erzsebetvaros.hu</w:t>
            </w:r>
          </w:p>
          <w:p w14:paraId="27FFC8C0" w14:textId="77777777" w:rsidR="00277118" w:rsidRPr="003B1B3F" w:rsidRDefault="00277118" w:rsidP="0049259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felhasználói oldal címe: (URL)</w:t>
            </w:r>
          </w:p>
        </w:tc>
      </w:tr>
      <w:tr w:rsidR="00AF0EDC" w:rsidRPr="003B1B3F" w14:paraId="062AE9EA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2770633" w14:textId="77777777" w:rsidR="00277118" w:rsidRDefault="00277118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6AC0EC02" w14:textId="71945468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I.2) Közös közbeszerzés</w:t>
            </w:r>
          </w:p>
        </w:tc>
      </w:tr>
      <w:tr w:rsidR="00AF0EDC" w:rsidRPr="003B1B3F" w14:paraId="6CE90701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375C59AD" w14:textId="4CD0CE95" w:rsidR="00AF0EDC" w:rsidRPr="003B1B3F" w:rsidRDefault="00EA55E0" w:rsidP="00EA55E0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proofErr w:type="gramStart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szerződés közös közbeszerzés formájában valósul meg.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Meghatalmazott ajánlatkérő nélkül.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277118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="00AF0EDC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 Az I.1) pontban feltüntetett ajánlatkérők kö</w:t>
            </w:r>
            <w:r w:rsidR="00DC50C3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zül meghatalmazot</w:t>
            </w:r>
            <w:r w:rsidR="001B2A83">
              <w:rPr>
                <w:rFonts w:ascii="Garamond" w:eastAsia="Times New Roman" w:hAnsi="Garamond" w:cs="Times"/>
                <w:color w:val="000000"/>
                <w:lang w:eastAsia="hu-HU"/>
              </w:rPr>
              <w:t>t ajánlatkérő:</w:t>
            </w:r>
            <w:r w:rsidR="00277118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Erzsébetváros Fejlesztési és Beruházási Kft.</w:t>
            </w:r>
            <w:r w:rsidR="00AF0EDC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Ajánlatkérőnek minősülő meghatalmazott szervezet, mely az I.1) pontban nem került feltüntetésre: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AF0EDC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(adja meg a szerződést nem kötő ajánlatkérőnek minősülő szervezet nevét, címét és azonosítószámát)</w:t>
            </w:r>
            <w:r w:rsidR="00AF0EDC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Több ország részvételével megvalósuló közös közbeszerzés.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szerződést központi beszerző szerv ítéli oda.</w:t>
            </w:r>
          </w:p>
        </w:tc>
      </w:tr>
      <w:tr w:rsidR="00AF0EDC" w:rsidRPr="003B1B3F" w14:paraId="26B21064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42BEA44E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I.3) Kommunikáció</w:t>
            </w:r>
          </w:p>
        </w:tc>
      </w:tr>
      <w:tr w:rsidR="00AF0EDC" w:rsidRPr="003B1B3F" w14:paraId="59EC5B53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182B8DD1" w14:textId="4B1464B0" w:rsidR="00AF0EDC" w:rsidRPr="003B1B3F" w:rsidRDefault="00EA55E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 A közbeszerzési </w:t>
            </w:r>
            <w:proofErr w:type="gramStart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dokumentumok</w:t>
            </w:r>
            <w:proofErr w:type="gramEnd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korlátozás nélkül, teljes körűen, közvetlenül és díjmentesen elérhetők a következő címen: </w:t>
            </w:r>
            <w:r w:rsidR="00AF0EDC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(URL)</w:t>
            </w:r>
            <w:r w:rsidR="00FB47C2" w:rsidRPr="003B1B3F">
              <w:rPr>
                <w:rFonts w:ascii="Garamond" w:hAnsi="Garamond"/>
              </w:rPr>
              <w:t xml:space="preserve"> </w:t>
            </w:r>
            <w:hyperlink r:id="rId5" w:history="1">
              <w:r w:rsidR="00FB47C2" w:rsidRPr="003B1B3F">
                <w:rPr>
                  <w:rStyle w:val="Hiperhivatkozs"/>
                  <w:rFonts w:ascii="Garamond" w:hAnsi="Garamond"/>
                  <w:shd w:val="clear" w:color="auto" w:fill="FFFFFF"/>
                </w:rPr>
                <w:t>https://ekr.gov.hu/portal/kozbeszerzes/eljarasok/EKR....../reszletek</w:t>
              </w:r>
            </w:hyperlink>
            <w:r w:rsidR="00AF0EDC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 A közbeszerzési dokumentumokhoz történő hozzáférés korlátozott. További </w:t>
            </w:r>
            <w:proofErr w:type="gramStart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információ</w:t>
            </w:r>
            <w:proofErr w:type="gramEnd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következő helyről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érhető el: </w:t>
            </w:r>
            <w:r w:rsidR="00AF0EDC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(URL)</w:t>
            </w:r>
          </w:p>
        </w:tc>
      </w:tr>
      <w:tr w:rsidR="00AF0EDC" w:rsidRPr="003B1B3F" w14:paraId="3268408B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5B78552B" w14:textId="2B33A3AE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További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következő címen szerezhető be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E94454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a fent említett cím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másik cím: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(adjon meg másik címet)</w:t>
            </w:r>
          </w:p>
        </w:tc>
      </w:tr>
      <w:tr w:rsidR="00AF0EDC" w:rsidRPr="003B1B3F" w14:paraId="3E336E3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480D9E1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Az ajánlat vagy részvételi jelentkezés benyújtandó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FB47C2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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elektronikus úton: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(URL)</w:t>
            </w:r>
            <w:r w:rsidR="00FB47C2" w:rsidRPr="003B1B3F">
              <w:rPr>
                <w:rFonts w:ascii="Garamond" w:hAnsi="Garamond"/>
              </w:rPr>
              <w:t xml:space="preserve"> </w:t>
            </w:r>
            <w:hyperlink r:id="rId6" w:history="1">
              <w:r w:rsidR="00FB47C2" w:rsidRPr="003B1B3F">
                <w:rPr>
                  <w:rStyle w:val="Hiperhivatkozs"/>
                  <w:rFonts w:ascii="Garamond" w:hAnsi="Garamond"/>
                  <w:shd w:val="clear" w:color="auto" w:fill="FFFFFF"/>
                </w:rPr>
                <w:t>https://ekr.gov.hu/portal/kozbeszerzes/eljarasok/EKR....../reszletek</w:t>
              </w:r>
            </w:hyperlink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lastRenderedPageBreak/>
              <w:t> a fent említett címre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a következő címre: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(adjon meg másik címet)</w:t>
            </w:r>
          </w:p>
        </w:tc>
      </w:tr>
      <w:tr w:rsidR="00AF0EDC" w:rsidRPr="003B1B3F" w14:paraId="7B658BEC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618403F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lastRenderedPageBreak/>
              <w:t> Az elektronikus kommunikáció olyan eszközök és berendezések használatát igényli, amelyek nem általánosan hozzáférhetők. Ezen eszközök és berendezések korlátozás nélkül, teljes körűen, közvetlenül és díjmentesen elérhetők a következő címen: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(URL)</w:t>
            </w:r>
          </w:p>
        </w:tc>
      </w:tr>
      <w:tr w:rsidR="00AF0EDC" w:rsidRPr="003B1B3F" w14:paraId="37266950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01B5D12D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I.4) Az ajánlatkérő típusa</w:t>
            </w:r>
          </w:p>
        </w:tc>
      </w:tr>
      <w:tr w:rsidR="002B00E6" w:rsidRPr="003B1B3F" w14:paraId="41194268" w14:textId="77777777" w:rsidTr="00A7669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57A30438" w14:textId="72128AFF" w:rsidR="00AF0EDC" w:rsidRPr="003B1B3F" w:rsidRDefault="00AF0EDC" w:rsidP="005514D8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Központi szintű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Regionális/helyi szintű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F54561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Közjogi szervezet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23E5C73D" w14:textId="634C5082" w:rsidR="00AF0EDC" w:rsidRPr="003B1B3F" w:rsidRDefault="00AF0EDC" w:rsidP="00F54561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Közszolgáltató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Támogatott szervezet [Kbt. 5. § (2) bekezdés]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Egyéb: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100%-</w:t>
            </w:r>
            <w:proofErr w:type="spellStart"/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ban</w:t>
            </w:r>
            <w:proofErr w:type="spellEnd"/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önkormányzati tulajdonban álló gazdasági</w:t>
            </w:r>
          </w:p>
        </w:tc>
      </w:tr>
      <w:tr w:rsidR="00AF0EDC" w:rsidRPr="003B1B3F" w14:paraId="2C5F777F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0115620F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I.5) Fő tevékenység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gram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klasszikus</w:t>
            </w:r>
            <w:proofErr w:type="gram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 ajánlatkérők esetében)</w:t>
            </w:r>
          </w:p>
        </w:tc>
      </w:tr>
      <w:tr w:rsidR="002B00E6" w:rsidRPr="003B1B3F" w14:paraId="6FF2C66C" w14:textId="77777777" w:rsidTr="00A7669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57816C2" w14:textId="77777777" w:rsidR="00AF0EDC" w:rsidRPr="003B1B3F" w:rsidRDefault="00AF0EDC" w:rsidP="005514D8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Általános közszolgáltatások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Honvédelem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Közrend és biztonság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Környezetvédelem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Gazdasági és pénzügyek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Egészségügy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4B0DEABA" w14:textId="58AD705C" w:rsidR="00AF0EDC" w:rsidRPr="003B1B3F" w:rsidRDefault="00AF0EDC" w:rsidP="005514D8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Lakásszolgáltatás és közösségi rekreáció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Szociális védelem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Szabadidő, kultúra és vallás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Oktatás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0C26AC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Egyéb tevékenység:</w:t>
            </w:r>
            <w:r w:rsidR="00F54561">
              <w:rPr>
                <w:rFonts w:ascii="Garamond" w:eastAsia="MyriadPro-Light" w:hAnsi="Garamond"/>
                <w:lang w:eastAsia="hu-HU"/>
              </w:rPr>
              <w:t xml:space="preserve"> fejlesztés és beruházáslebonyolítás</w:t>
            </w:r>
          </w:p>
        </w:tc>
      </w:tr>
      <w:tr w:rsidR="00AF0EDC" w:rsidRPr="003B1B3F" w14:paraId="228C0552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4FB309CE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I.6) Fő tevékenység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(közszolgáltató ajánlatkérők esetében)</w:t>
            </w:r>
          </w:p>
        </w:tc>
      </w:tr>
      <w:tr w:rsidR="002B00E6" w:rsidRPr="003B1B3F" w14:paraId="63174CBC" w14:textId="77777777" w:rsidTr="00A7669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70B4DA53" w14:textId="77777777" w:rsidR="00AF0EDC" w:rsidRPr="003B1B3F" w:rsidRDefault="00AF0EDC" w:rsidP="005514D8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Gáz- és hőenergia termelése, szállítása és elosztása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Villamos energia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Földgáz és kőolaj kitermelése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Szén és más szilárd tüzelőanyag feltárása és kitermelése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Víz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Postai szolgáltatások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528A38D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Vasúti szolgáltatások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Városi vasúti, villamos-,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trolibusz- és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autóbusz- szolgáltatások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Kikötői tevékenységek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Repülőtéri tevékenységek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Egyéb tevékenység:</w:t>
            </w:r>
          </w:p>
        </w:tc>
      </w:tr>
      <w:tr w:rsidR="00AF0EDC" w:rsidRPr="003B1B3F" w14:paraId="46DBEC83" w14:textId="77777777" w:rsidTr="00A76690">
        <w:tc>
          <w:tcPr>
            <w:tcW w:w="0" w:type="auto"/>
            <w:gridSpan w:val="7"/>
            <w:tcBorders>
              <w:top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0FE7B373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 szakasz: Tárgy</w:t>
            </w:r>
          </w:p>
        </w:tc>
      </w:tr>
      <w:tr w:rsidR="00AF0EDC" w:rsidRPr="003B1B3F" w14:paraId="5D141D1F" w14:textId="77777777" w:rsidTr="00A76690">
        <w:tc>
          <w:tcPr>
            <w:tcW w:w="0" w:type="auto"/>
            <w:gridSpan w:val="7"/>
            <w:tcBorders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7E0D3E18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II.1) Meghatározás</w:t>
            </w:r>
          </w:p>
        </w:tc>
      </w:tr>
      <w:tr w:rsidR="002B00E6" w:rsidRPr="003B1B3F" w14:paraId="0B5D1B3D" w14:textId="77777777" w:rsidTr="00A7669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7AE1895" w14:textId="579474FD" w:rsidR="00AF0EDC" w:rsidRPr="003B1B3F" w:rsidRDefault="00AF0EDC" w:rsidP="00F54561">
            <w:pPr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II.1.1) Elnevezés</w:t>
            </w:r>
            <w:r w:rsidRPr="005514D8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:</w:t>
            </w:r>
            <w:r w:rsidR="00A55B69" w:rsidRPr="005514D8">
              <w:rPr>
                <w:rFonts w:ascii="Garamond" w:eastAsia="Garamond" w:hAnsi="Garamond" w:cs="Garamond"/>
                <w:b/>
                <w:i/>
                <w:color w:val="000000"/>
              </w:rPr>
              <w:t xml:space="preserve"> „</w:t>
            </w:r>
            <w:r w:rsidR="002B00E6" w:rsidRPr="002B00E6">
              <w:rPr>
                <w:rFonts w:ascii="Garamond" w:eastAsia="Garamond" w:hAnsi="Garamond" w:cs="Garamond"/>
                <w:b/>
                <w:i/>
                <w:color w:val="000000"/>
              </w:rPr>
              <w:t>Teherautók beszerzése</w:t>
            </w:r>
            <w:r w:rsidR="00102305">
              <w:rPr>
                <w:rFonts w:ascii="Garamond" w:eastAsia="Garamond" w:hAnsi="Garamond" w:cs="Garamond"/>
                <w:b/>
                <w:i/>
                <w:color w:val="000000"/>
              </w:rPr>
              <w:t xml:space="preserve"> részajánlattétel keretében 2023</w:t>
            </w:r>
            <w:r w:rsidR="00A55B69" w:rsidRPr="005514D8">
              <w:rPr>
                <w:rFonts w:ascii="Garamond" w:eastAsia="Garamond" w:hAnsi="Garamond" w:cs="Garamond"/>
                <w:b/>
                <w:i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F202AB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Hivatkozási 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</w:tc>
      </w:tr>
      <w:tr w:rsidR="00AF0EDC" w:rsidRPr="003B1B3F" w14:paraId="7D24771A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DEAA0B8" w14:textId="6398D972" w:rsidR="00AF0EDC" w:rsidRPr="003B1B3F" w:rsidRDefault="00AF0EDC" w:rsidP="0052753B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II.1.2) Fő CPV-kód: </w:t>
            </w:r>
            <w:r w:rsidR="00B00245" w:rsidRPr="00B00245">
              <w:t>34134000-5</w:t>
            </w:r>
            <w:r w:rsidR="00B00245">
              <w:t xml:space="preserve">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Kiegészítő CPV-kód: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][ ][ ]</w:t>
            </w:r>
          </w:p>
        </w:tc>
      </w:tr>
      <w:tr w:rsidR="00AF0EDC" w:rsidRPr="003B1B3F" w14:paraId="65BE14EA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FA0C7D" w14:textId="32A4DB11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II.1.3)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szerződés típusa 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o Építési beruházás </w:t>
            </w:r>
            <w:r w:rsidR="00CA4BD2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Árubeszerzés o Szolgáltatásmegrendelés</w:t>
            </w:r>
          </w:p>
        </w:tc>
      </w:tr>
      <w:tr w:rsidR="00AF0EDC" w:rsidRPr="003B1B3F" w14:paraId="3CC2FBF3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353870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II.1.4)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közbeszerzés rövid ismertetése:</w:t>
            </w:r>
          </w:p>
        </w:tc>
      </w:tr>
      <w:tr w:rsidR="00AF0EDC" w:rsidRPr="003B1B3F" w14:paraId="3AD3C7CB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F487C43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II.1.5) Becsült érték: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Pénznem: [ ][ ][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(ÁFA nélkül; keretmegállapodás vagy dinamikus beszerzési rendszer esetében a szerződéseknek a keretmegállapodás vagy dinamikus beszerzési rendszer teljes időtartamára vonatkozó becsült összértéke)</w:t>
            </w:r>
          </w:p>
        </w:tc>
      </w:tr>
      <w:tr w:rsidR="00AF0EDC" w:rsidRPr="003B1B3F" w14:paraId="3C31FF35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89F23EC" w14:textId="5E0D7871" w:rsidR="00A55B69" w:rsidRPr="003B1B3F" w:rsidRDefault="00AF0EDC" w:rsidP="002B00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II.1.6) Részekre bontás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="002B00E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X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Részajánlat tételére lehetőség van.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Ajánlatok benyújthatók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r w:rsidR="002B00E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valamennyi részre o legfeljebb a következő számú részre: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o csak egy részre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Az egy ajánlattevőnek odaítélhető részek maximális száma: 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Az ajánlatkérő fe</w:t>
            </w:r>
            <w:r w:rsidRPr="00FE339E">
              <w:rPr>
                <w:rFonts w:ascii="Garamond" w:eastAsia="Times New Roman" w:hAnsi="Garamond" w:cs="Times"/>
                <w:color w:val="000000"/>
                <w:lang w:eastAsia="hu-HU"/>
              </w:rPr>
              <w:t>nntartja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jogot arra, hogy a következő részek vagy részcsoportok kombinációjával ítéljen oda szerződéseket: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2B00E6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Részajánlat tételének lehetősége nem biztosított.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A részajánlat tételének kizárásának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indoka(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i):</w:t>
            </w:r>
            <w:r w:rsidR="00CA4BD2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</w:p>
        </w:tc>
      </w:tr>
      <w:tr w:rsidR="00AF0EDC" w:rsidRPr="003B1B3F" w14:paraId="75E83904" w14:textId="77777777" w:rsidTr="00A76690">
        <w:tc>
          <w:tcPr>
            <w:tcW w:w="0" w:type="auto"/>
            <w:gridSpan w:val="7"/>
            <w:tcBorders>
              <w:top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518725D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közbeszerzés ismertetése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</w:p>
        </w:tc>
      </w:tr>
      <w:tr w:rsidR="002B00E6" w:rsidRPr="003B1B3F" w14:paraId="06678C12" w14:textId="77777777" w:rsidTr="00A7669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8E0497C" w14:textId="6CA05ADB" w:rsidR="00AF0EDC" w:rsidRPr="003B1B3F" w:rsidRDefault="00AF0EDC" w:rsidP="00B00245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II.2.1) Elnevezés: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="00067E57" w:rsidRPr="005514D8">
              <w:rPr>
                <w:rFonts w:ascii="Garamond" w:eastAsia="Garamond" w:hAnsi="Garamond" w:cs="Garamond"/>
                <w:b/>
                <w:i/>
                <w:color w:val="000000"/>
              </w:rPr>
              <w:t>„</w:t>
            </w:r>
            <w:proofErr w:type="gramEnd"/>
            <w:r w:rsidR="00B00245">
              <w:rPr>
                <w:rFonts w:ascii="Garamond" w:eastAsia="Garamond" w:hAnsi="Garamond" w:cs="Garamond"/>
                <w:b/>
                <w:i/>
                <w:color w:val="000000"/>
              </w:rPr>
              <w:t>T</w:t>
            </w:r>
            <w:r w:rsidR="002B00E6" w:rsidRPr="002B00E6">
              <w:rPr>
                <w:rFonts w:ascii="Garamond" w:eastAsia="Garamond" w:hAnsi="Garamond" w:cs="Garamond"/>
                <w:b/>
                <w:i/>
                <w:color w:val="000000"/>
              </w:rPr>
              <w:t>eherautók beszerzése</w:t>
            </w:r>
            <w:r w:rsidR="00ED1DCB">
              <w:rPr>
                <w:rFonts w:ascii="Garamond" w:eastAsia="Garamond" w:hAnsi="Garamond" w:cs="Garamond"/>
                <w:b/>
                <w:i/>
                <w:color w:val="000000"/>
              </w:rPr>
              <w:t xml:space="preserve"> részajánlattétel keretében 2023</w:t>
            </w:r>
            <w:r w:rsidR="00067E57" w:rsidRPr="005514D8">
              <w:rPr>
                <w:rFonts w:ascii="Garamond" w:eastAsia="Garamond" w:hAnsi="Garamond" w:cs="Garamond"/>
                <w:b/>
                <w:i/>
                <w:color w:val="000000"/>
              </w:rPr>
              <w:t>”</w:t>
            </w:r>
            <w:r w:rsidR="002B00E6">
              <w:rPr>
                <w:rFonts w:ascii="Garamond" w:eastAsia="Garamond" w:hAnsi="Garamond" w:cs="Garamond"/>
                <w:b/>
                <w:i/>
                <w:color w:val="000000"/>
              </w:rPr>
              <w:t xml:space="preserve"> – Hosszúplatós teherautó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F6FFDC6" w14:textId="334357D8" w:rsidR="00AF0EDC" w:rsidRPr="002B00E6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Rész száma: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="002B00E6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 xml:space="preserve"> </w:t>
            </w:r>
            <w:r w:rsidR="002B00E6">
              <w:rPr>
                <w:rFonts w:ascii="Garamond" w:eastAsia="Times New Roman" w:hAnsi="Garamond" w:cs="Times"/>
                <w:color w:val="000000"/>
                <w:lang w:eastAsia="hu-HU"/>
              </w:rPr>
              <w:t>1</w:t>
            </w:r>
          </w:p>
        </w:tc>
      </w:tr>
      <w:tr w:rsidR="00AF0EDC" w:rsidRPr="003B1B3F" w14:paraId="3336A083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D753AD2" w14:textId="74D69662" w:rsidR="00067E57" w:rsidRPr="003B1B3F" w:rsidRDefault="00AF0EDC" w:rsidP="00D4167E">
            <w:pPr>
              <w:spacing w:after="0" w:line="240" w:lineRule="auto"/>
              <w:ind w:firstLine="708"/>
              <w:rPr>
                <w:rFonts w:ascii="Garamond" w:eastAsia="Garamond" w:hAnsi="Garamond" w:cs="Garamond"/>
                <w:b/>
                <w:i/>
                <w:color w:val="000000"/>
                <w:highlight w:val="yellow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II.2.2) További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CPV-kód(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ok):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Fő CPV-kód: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r w:rsidR="00B00245" w:rsidRPr="00B00245">
              <w:t>34134000-5</w:t>
            </w:r>
            <w:r w:rsidR="00B00245">
              <w:t xml:space="preserve"> Platós teherautók</w:t>
            </w:r>
          </w:p>
          <w:p w14:paraId="255E718B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Kiegészítő CPV-kód: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][ ][ ]</w:t>
            </w:r>
          </w:p>
        </w:tc>
      </w:tr>
      <w:tr w:rsidR="00AF0EDC" w:rsidRPr="003B1B3F" w14:paraId="610D5C3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1B89236" w14:textId="73A596EF" w:rsidR="00067E57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II.2.3)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teljesítés helye: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NUTS-kód: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r w:rsidR="00F54561">
              <w:rPr>
                <w:rFonts w:ascii="Garamond" w:eastAsia="Times New Roman" w:hAnsi="Garamond" w:cs="Times"/>
                <w:color w:val="000000"/>
                <w:lang w:eastAsia="hu-HU"/>
              </w:rPr>
              <w:t>HU110</w:t>
            </w:r>
          </w:p>
          <w:p w14:paraId="30CE0C8B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teljesítés helye:</w:t>
            </w:r>
          </w:p>
          <w:p w14:paraId="159105ED" w14:textId="33FCF703" w:rsidR="005514D8" w:rsidRDefault="00F35E97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Budapest VII. kerület Murányi u. 13. sz. alatti telephely</w:t>
            </w:r>
          </w:p>
          <w:p w14:paraId="640CFB30" w14:textId="0BFB0A97" w:rsidR="005514D8" w:rsidRPr="003B1B3F" w:rsidRDefault="005514D8" w:rsidP="00E77F64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763ECD8B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897ACE1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 xml:space="preserve">II.2.4)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közbeszerzés mennyisége: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(az építési beruházás, árubeszerzés vagy szolgáltatás jellege és mennyisége, illetve az igények és követelmények meghatározása)</w:t>
            </w:r>
          </w:p>
          <w:p w14:paraId="4DD01A17" w14:textId="77777777" w:rsidR="00067E57" w:rsidRPr="003B1B3F" w:rsidRDefault="00067E57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</w:p>
          <w:p w14:paraId="0FC35C7B" w14:textId="4308F540" w:rsidR="00F54561" w:rsidRDefault="00F54561" w:rsidP="00F5456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 xml:space="preserve"> 1 db </w:t>
            </w:r>
            <w:r w:rsidR="002B00E6"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>hosszúplatós teherautó</w:t>
            </w:r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 xml:space="preserve">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>minimálisan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 xml:space="preserve"> az alábbi műszaki tartalommal:</w:t>
            </w:r>
          </w:p>
          <w:p w14:paraId="52563CBB" w14:textId="77777777" w:rsidR="00F54561" w:rsidRDefault="00F54561" w:rsidP="00F5456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</w:p>
          <w:p w14:paraId="33BF9FCA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3,5 tonnás;</w:t>
            </w:r>
          </w:p>
          <w:p w14:paraId="5961D6D5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minimum 2.0 turbódízel motor;</w:t>
            </w:r>
          </w:p>
          <w:p w14:paraId="197B8A0A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egyfülkés;</w:t>
            </w:r>
          </w:p>
          <w:p w14:paraId="336B613F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hosszúplatós;</w:t>
            </w:r>
          </w:p>
          <w:p w14:paraId="397E8FE5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rácsozott;</w:t>
            </w:r>
          </w:p>
          <w:p w14:paraId="47630E25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vonóhorog;</w:t>
            </w:r>
          </w:p>
          <w:p w14:paraId="3E2285FF" w14:textId="62203413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 xml:space="preserve">kiterjesztett gyári </w:t>
            </w:r>
            <w:proofErr w:type="gramStart"/>
            <w:r w:rsidRPr="002B00E6">
              <w:rPr>
                <w:rFonts w:ascii="Garamond" w:eastAsia="Times New Roman" w:hAnsi="Garamond" w:cs="Times New Roman"/>
              </w:rPr>
              <w:t>garancia</w:t>
            </w:r>
            <w:proofErr w:type="gramEnd"/>
            <w:r w:rsidR="00256534">
              <w:rPr>
                <w:rFonts w:ascii="Garamond" w:eastAsia="Times New Roman" w:hAnsi="Garamond" w:cs="Times New Roman"/>
              </w:rPr>
              <w:t xml:space="preserve"> (ajánlattevői vállalásnak megfelelően)</w:t>
            </w:r>
            <w:r w:rsidRPr="002B00E6">
              <w:rPr>
                <w:rFonts w:ascii="Garamond" w:eastAsia="Times New Roman" w:hAnsi="Garamond" w:cs="Times New Roman"/>
              </w:rPr>
              <w:t>;</w:t>
            </w:r>
          </w:p>
          <w:p w14:paraId="4D7B5856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pótkerék;</w:t>
            </w:r>
          </w:p>
          <w:p w14:paraId="0FF8A6C6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forgalomba helyezés;</w:t>
            </w:r>
          </w:p>
          <w:p w14:paraId="5122B100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sárga villogó;</w:t>
            </w:r>
          </w:p>
          <w:p w14:paraId="3AED3A3F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légzsák;</w:t>
            </w:r>
          </w:p>
          <w:p w14:paraId="39E05648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szervokormány;</w:t>
            </w:r>
          </w:p>
          <w:p w14:paraId="6E5AE85D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légkondicionáló;</w:t>
            </w:r>
          </w:p>
          <w:p w14:paraId="30911A51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tükörfűtés;</w:t>
            </w:r>
          </w:p>
          <w:p w14:paraId="49AB69DF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elektromos tükör;</w:t>
            </w:r>
          </w:p>
          <w:p w14:paraId="50095EB0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elektromos ablak;</w:t>
            </w:r>
          </w:p>
          <w:p w14:paraId="12825524" w14:textId="77777777" w:rsidR="002B00E6" w:rsidRPr="002B00E6" w:rsidRDefault="002B00E6" w:rsidP="002B00E6">
            <w:pPr>
              <w:pStyle w:val="Listaszerbekezds"/>
              <w:numPr>
                <w:ilvl w:val="0"/>
                <w:numId w:val="15"/>
              </w:numPr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2B00E6">
              <w:rPr>
                <w:rFonts w:ascii="Garamond" w:eastAsia="Times New Roman" w:hAnsi="Garamond" w:cs="Times New Roman"/>
              </w:rPr>
              <w:t>centrálzár;</w:t>
            </w:r>
          </w:p>
          <w:p w14:paraId="7BDCCFE6" w14:textId="77777777" w:rsidR="00EB0F06" w:rsidRPr="00152307" w:rsidRDefault="00EB0F06" w:rsidP="00EB0F06">
            <w:pPr>
              <w:widowControl w:val="0"/>
              <w:ind w:left="360"/>
              <w:jc w:val="both"/>
              <w:rPr>
                <w:rFonts w:ascii="Garamond" w:hAnsi="Garamond"/>
                <w:bCs/>
                <w:color w:val="000000"/>
              </w:rPr>
            </w:pPr>
            <w:r w:rsidRPr="00152307">
              <w:rPr>
                <w:rFonts w:ascii="Garamond" w:hAnsi="Garamond"/>
                <w:bCs/>
                <w:color w:val="000000"/>
              </w:rPr>
              <w:t xml:space="preserve">A részletes műszaki paramétereket a Műszaki leírás tartalmazza. </w:t>
            </w:r>
          </w:p>
          <w:p w14:paraId="52AA9C66" w14:textId="4C51EEA5" w:rsidR="00F54561" w:rsidRPr="00F54561" w:rsidRDefault="00F54561" w:rsidP="00F54561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</w:p>
        </w:tc>
      </w:tr>
      <w:tr w:rsidR="00AF0EDC" w:rsidRPr="003B1B3F" w14:paraId="5187A3A3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2603B30" w14:textId="2AB32F9A" w:rsidR="00F63CF4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II.2.5) Értékelési szempontok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="00396601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Az alábbi értékelési szempontok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396601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 Minőségi szempont - Megnevezés: </w:t>
            </w:r>
            <w:r w:rsidR="00D87733" w:rsidRPr="00D87733">
              <w:rPr>
                <w:rFonts w:ascii="Garamond" w:eastAsia="Times New Roman" w:hAnsi="Garamond" w:cs="Times"/>
                <w:color w:val="000000"/>
                <w:lang w:eastAsia="hu-HU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/ Súlyszám:</w:t>
            </w:r>
            <w:r w:rsidR="00A1386A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5</w:t>
            </w:r>
            <w:r w:rsidR="00F63CF4"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1 2 2</w:t>
            </w:r>
          </w:p>
          <w:p w14:paraId="3CC3F1EF" w14:textId="5764972D" w:rsidR="00AF0EDC" w:rsidRPr="003B1B3F" w:rsidRDefault="00AF0EDC" w:rsidP="00377E06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Költség szempont - Megnevezés: / Súlyszám: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1 20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377E0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Ár szempont - Megnevezés: / Súlyszám: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21</w:t>
            </w:r>
          </w:p>
          <w:p w14:paraId="442543A7" w14:textId="5F8A201D" w:rsidR="00F63CF4" w:rsidRPr="003B1B3F" w:rsidRDefault="00377E06" w:rsidP="00D4167E">
            <w:pPr>
              <w:spacing w:after="0" w:line="240" w:lineRule="auto"/>
              <w:contextualSpacing/>
              <w:rPr>
                <w:rFonts w:ascii="Garamond" w:eastAsia="Times New Roman" w:hAnsi="Garamond" w:cs="Times"/>
              </w:rPr>
            </w:pPr>
            <w:r>
              <w:rPr>
                <w:rFonts w:ascii="Garamond" w:eastAsia="Times New Roman" w:hAnsi="Garamond" w:cs="Times"/>
              </w:rPr>
              <w:t xml:space="preserve">1. </w:t>
            </w:r>
            <w:r w:rsidRPr="00F54561">
              <w:rPr>
                <w:rFonts w:ascii="Garamond" w:eastAsia="Times New Roman" w:hAnsi="Garamond" w:cs="Times"/>
              </w:rPr>
              <w:t xml:space="preserve">Ajánlati ár </w:t>
            </w:r>
            <w:r w:rsidR="00C72ABB">
              <w:rPr>
                <w:rFonts w:ascii="Garamond" w:eastAsia="Times New Roman" w:hAnsi="Garamond" w:cs="Times"/>
              </w:rPr>
              <w:t>(</w:t>
            </w:r>
            <w:r w:rsidRPr="00F54561">
              <w:rPr>
                <w:rFonts w:ascii="Garamond" w:eastAsia="Times New Roman" w:hAnsi="Garamond" w:cs="Times"/>
              </w:rPr>
              <w:t>nettó HUF</w:t>
            </w:r>
            <w:r w:rsidR="00F54561" w:rsidRPr="00F54561">
              <w:rPr>
                <w:rFonts w:ascii="Garamond" w:eastAsia="Times New Roman" w:hAnsi="Garamond" w:cs="Times"/>
              </w:rPr>
              <w:t>-ban</w:t>
            </w:r>
            <w:r w:rsidR="00F63CF4" w:rsidRPr="00F54561">
              <w:rPr>
                <w:rFonts w:ascii="Garamond" w:eastAsia="Times New Roman" w:hAnsi="Garamond" w:cs="Times"/>
              </w:rPr>
              <w:t xml:space="preserve"> kifejezve</w:t>
            </w:r>
            <w:proofErr w:type="gramStart"/>
            <w:r w:rsidR="00C72ABB">
              <w:rPr>
                <w:rFonts w:ascii="Garamond" w:eastAsia="Times New Roman" w:hAnsi="Garamond" w:cs="Times"/>
              </w:rPr>
              <w:t>)</w:t>
            </w:r>
            <w:r w:rsidR="00002610">
              <w:rPr>
                <w:rFonts w:ascii="Garamond" w:eastAsia="Times New Roman" w:hAnsi="Garamond" w:cs="Times"/>
              </w:rPr>
              <w:t xml:space="preserve"> </w:t>
            </w:r>
            <w:r w:rsidR="00F63CF4" w:rsidRPr="00F54561">
              <w:rPr>
                <w:rFonts w:ascii="Garamond" w:eastAsia="Times New Roman" w:hAnsi="Garamond" w:cs="Times"/>
              </w:rPr>
              <w:t xml:space="preserve"> -</w:t>
            </w:r>
            <w:proofErr w:type="gramEnd"/>
            <w:r w:rsidR="00F63CF4" w:rsidRPr="00F54561">
              <w:rPr>
                <w:rFonts w:ascii="Garamond" w:hAnsi="Garamond"/>
                <w:b/>
              </w:rPr>
              <w:t xml:space="preserve"> </w:t>
            </w:r>
            <w:r w:rsidRPr="00F54561">
              <w:rPr>
                <w:rFonts w:ascii="Garamond" w:eastAsia="Times New Roman" w:hAnsi="Garamond" w:cs="Times"/>
              </w:rPr>
              <w:t>Súlyszám:</w:t>
            </w:r>
            <w:r>
              <w:rPr>
                <w:rFonts w:ascii="Garamond" w:eastAsia="Times New Roman" w:hAnsi="Garamond" w:cs="Times"/>
              </w:rPr>
              <w:t xml:space="preserve"> </w:t>
            </w:r>
            <w:r w:rsidR="00A1386A">
              <w:rPr>
                <w:rFonts w:ascii="Garamond" w:eastAsia="Times New Roman" w:hAnsi="Garamond" w:cs="Times"/>
              </w:rPr>
              <w:t>95</w:t>
            </w:r>
          </w:p>
          <w:p w14:paraId="61D8B43E" w14:textId="77777777" w:rsidR="00AF5311" w:rsidRPr="003B1B3F" w:rsidRDefault="00AF5311" w:rsidP="00377E06">
            <w:pPr>
              <w:pBdr>
                <w:left w:val="single" w:sz="36" w:space="3" w:color="FF0000"/>
              </w:pBdr>
              <w:spacing w:after="0" w:line="240" w:lineRule="auto"/>
              <w:ind w:right="80"/>
              <w:rPr>
                <w:rFonts w:ascii="Garamond" w:hAnsi="Garamond"/>
                <w:b/>
                <w:bCs/>
              </w:rPr>
            </w:pPr>
          </w:p>
        </w:tc>
      </w:tr>
      <w:tr w:rsidR="00AF0EDC" w:rsidRPr="003B1B3F" w14:paraId="436CD71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B9D7A62" w14:textId="7FFD1D10" w:rsidR="00AF0EDC" w:rsidRPr="003B1B3F" w:rsidRDefault="00AF0EDC" w:rsidP="00F54561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II.2.6) Becsült érték: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Érték Áfa nélkül: [ ] Pénznem: </w:t>
            </w:r>
            <w:proofErr w:type="gramStart"/>
            <w:r w:rsidR="00E407D0">
              <w:rPr>
                <w:rFonts w:ascii="Garamond" w:eastAsia="Times New Roman" w:hAnsi="Garamond" w:cs="Times"/>
                <w:color w:val="000000"/>
                <w:lang w:eastAsia="hu-HU"/>
              </w:rPr>
              <w:t>HUF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(keretmegállapodás vagy dinamikus beszerzési rendszer esetében ennek a résznek a keretmegállapodás vagy dinamikus beszerzési rendszer teljes időtartamára vonatkozó becsült összértéke)</w:t>
            </w:r>
          </w:p>
        </w:tc>
      </w:tr>
      <w:tr w:rsidR="00AF0EDC" w:rsidRPr="003B1B3F" w14:paraId="16AA47F1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1849739" w14:textId="5EEFCF78" w:rsidR="00AF0EDC" w:rsidRPr="003B1B3F" w:rsidRDefault="00AF0EDC" w:rsidP="00A1386A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II.2.7)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szerződés, keretmegállapodás vagy dinamikus beszerzési rendszer időtartama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77E0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Időtartam hónapban: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A1386A">
              <w:rPr>
                <w:rFonts w:ascii="Garamond" w:eastAsia="Times New Roman" w:hAnsi="Garamond" w:cs="Times"/>
                <w:color w:val="000000"/>
                <w:lang w:eastAsia="hu-HU"/>
              </w:rPr>
              <w:t>6</w:t>
            </w:r>
            <w:r w:rsidR="00D87733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vagy napban: 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vagy Kezdés: </w:t>
            </w:r>
            <w:r w:rsidR="00F54561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/ Befejezés: </w:t>
            </w:r>
            <w:r w:rsidR="00F54561"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 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A szerződés meghosszabbítható o igen </w:t>
            </w:r>
            <w:r w:rsidR="00F63CF4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meghosszabbítás leírása:</w:t>
            </w:r>
          </w:p>
        </w:tc>
      </w:tr>
      <w:tr w:rsidR="00AF0EDC" w:rsidRPr="003B1B3F" w14:paraId="36AD218D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D96A10D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II.2.8) Az ajánlattételre vagy részvételre felhívandó gazdasági szereplők számának korlátozására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(nyílt eljárás kivételével)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 gazdasági szereplők tervezett száma (keretszáma): 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vagy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Tervezett minimum: [ ] / Maximális 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jelentkezők számának korlátozására vonatkozó objektív szempontok:</w:t>
            </w:r>
          </w:p>
        </w:tc>
      </w:tr>
      <w:tr w:rsidR="00AF0EDC" w:rsidRPr="003B1B3F" w14:paraId="5EC1BD52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AECF00C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II.2.9) Változatokra (alternatív ajánlatokra)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Elfogadhatók változatok (alternatív ajánlatok) o 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igen </w:t>
            </w:r>
            <w:r w:rsidR="00B03434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nem</w:t>
            </w:r>
          </w:p>
        </w:tc>
      </w:tr>
      <w:tr w:rsidR="00AF0EDC" w:rsidRPr="003B1B3F" w14:paraId="22E50E3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988DF23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 xml:space="preserve">II.2.10) Opciókra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Opciók o 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igen </w:t>
            </w:r>
            <w:r w:rsidR="00B03434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Opciók leírása:</w:t>
            </w:r>
          </w:p>
        </w:tc>
      </w:tr>
      <w:tr w:rsidR="00AF0EDC" w:rsidRPr="003B1B3F" w14:paraId="090B64D5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5F3F47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II.2.11) Információ az elektronikus katalógusokról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Az ajánlatokat elektronikus katalógus formájában kell benyújtani, vagy azoknak elektronikus katalógust kell tartalmazniuk</w:t>
            </w:r>
          </w:p>
        </w:tc>
      </w:tr>
      <w:tr w:rsidR="00AF0EDC" w:rsidRPr="003B1B3F" w14:paraId="38602FF2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27F149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II.2.12) Európai uniós alapokra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A közbeszerzés európai uniós alapokból finanszírozott projekttel és/vagy programmal kapcsolatos o igen </w:t>
            </w:r>
            <w:r w:rsidR="00B03434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Projekt száma vagy hivatkozási száma:</w:t>
            </w:r>
          </w:p>
        </w:tc>
      </w:tr>
      <w:tr w:rsidR="00AF0EDC" w:rsidRPr="003B1B3F" w14:paraId="052720B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1C3A1E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MyriadPro-Light" w:hAnsi="Garamond" w:cs="Times New Roman"/>
                <w:b/>
                <w:lang w:eastAsia="hu-HU"/>
              </w:rPr>
            </w:pPr>
            <w:r w:rsidRPr="003B1B3F">
              <w:rPr>
                <w:rFonts w:ascii="Garamond" w:eastAsia="MyriadPro-Light" w:hAnsi="Garamond" w:cs="Times New Roman"/>
                <w:b/>
                <w:lang w:eastAsia="hu-HU"/>
              </w:rPr>
              <w:t xml:space="preserve">II.2.13) További </w:t>
            </w:r>
            <w:proofErr w:type="gramStart"/>
            <w:r w:rsidRPr="003B1B3F">
              <w:rPr>
                <w:rFonts w:ascii="Garamond" w:eastAsia="MyriadPro-Light" w:hAnsi="Garamond" w:cs="Times New Roman"/>
                <w:b/>
                <w:lang w:eastAsia="hu-HU"/>
              </w:rPr>
              <w:t>információ</w:t>
            </w:r>
            <w:proofErr w:type="gramEnd"/>
          </w:p>
          <w:p w14:paraId="1EEE7D9F" w14:textId="77777777" w:rsidR="005F28D8" w:rsidRPr="003B1B3F" w:rsidRDefault="005F28D8" w:rsidP="00D4167E">
            <w:pPr>
              <w:pStyle w:val="Default"/>
              <w:rPr>
                <w:rFonts w:ascii="Garamond" w:eastAsia="MyriadPro-Light" w:hAnsi="Garamond" w:cs="Times New Roman"/>
                <w:color w:val="auto"/>
                <w:sz w:val="22"/>
                <w:szCs w:val="22"/>
              </w:rPr>
            </w:pPr>
            <w:r w:rsidRPr="003B1B3F">
              <w:rPr>
                <w:rFonts w:ascii="Garamond" w:eastAsia="MyriadPro-Light" w:hAnsi="Garamond" w:cs="Times New Roman"/>
                <w:color w:val="auto"/>
                <w:sz w:val="22"/>
                <w:szCs w:val="22"/>
              </w:rPr>
              <w:t>A felhívás IV.2.5) pontja tekintetében ajánlatkérő rögzíteni kívánja, hogy az ajánlati kötöttség időtartama 30 naptári nap az ajánlattételi határidő lejártától számítva.</w:t>
            </w:r>
          </w:p>
          <w:p w14:paraId="3E5605BE" w14:textId="77777777" w:rsidR="005F28D8" w:rsidRPr="003B1B3F" w:rsidRDefault="005F28D8" w:rsidP="00651D20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</w:p>
        </w:tc>
      </w:tr>
      <w:tr w:rsidR="002B00E6" w:rsidRPr="003B1B3F" w14:paraId="612986B6" w14:textId="77777777" w:rsidTr="00442F3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DA88411" w14:textId="60E1EBAB" w:rsidR="002B00E6" w:rsidRPr="003B1B3F" w:rsidRDefault="002B00E6" w:rsidP="002B00E6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II.2.1) Elnevezés: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5514D8">
              <w:rPr>
                <w:rFonts w:ascii="Garamond" w:eastAsia="Garamond" w:hAnsi="Garamond" w:cs="Garamond"/>
                <w:b/>
                <w:i/>
                <w:color w:val="000000"/>
              </w:rPr>
              <w:t>„</w:t>
            </w:r>
            <w:proofErr w:type="gramEnd"/>
            <w:r w:rsidRPr="002B00E6">
              <w:rPr>
                <w:rFonts w:ascii="Garamond" w:eastAsia="Garamond" w:hAnsi="Garamond" w:cs="Garamond"/>
                <w:b/>
                <w:i/>
                <w:color w:val="000000"/>
              </w:rPr>
              <w:t>Teherautók beszerzése</w:t>
            </w:r>
            <w:r w:rsidR="00ED1DCB">
              <w:rPr>
                <w:rFonts w:ascii="Garamond" w:eastAsia="Garamond" w:hAnsi="Garamond" w:cs="Garamond"/>
                <w:b/>
                <w:i/>
                <w:color w:val="000000"/>
              </w:rPr>
              <w:t xml:space="preserve"> részajánlattétel keretében 2023</w:t>
            </w:r>
            <w:r w:rsidRPr="005514D8">
              <w:rPr>
                <w:rFonts w:ascii="Garamond" w:eastAsia="Garamond" w:hAnsi="Garamond" w:cs="Garamond"/>
                <w:b/>
                <w:i/>
                <w:color w:val="000000"/>
              </w:rPr>
              <w:t>”</w:t>
            </w:r>
            <w:r>
              <w:rPr>
                <w:rFonts w:ascii="Garamond" w:eastAsia="Garamond" w:hAnsi="Garamond" w:cs="Garamond"/>
                <w:b/>
                <w:i/>
                <w:color w:val="000000"/>
              </w:rPr>
              <w:t xml:space="preserve"> – Elektromos kisteherautó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4DF2F61" w14:textId="77777777" w:rsidR="002B00E6" w:rsidRPr="002B00E6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Rész száma: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 xml:space="preserve"> 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1</w:t>
            </w:r>
          </w:p>
        </w:tc>
      </w:tr>
      <w:tr w:rsidR="002B00E6" w:rsidRPr="003B1B3F" w14:paraId="3EE5B701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121D23B" w14:textId="7EF2079F" w:rsidR="002B00E6" w:rsidRPr="003B1B3F" w:rsidRDefault="002B00E6" w:rsidP="00442F39">
            <w:pPr>
              <w:spacing w:after="0" w:line="240" w:lineRule="auto"/>
              <w:ind w:firstLine="708"/>
              <w:rPr>
                <w:rFonts w:ascii="Garamond" w:eastAsia="Garamond" w:hAnsi="Garamond" w:cs="Garamond"/>
                <w:b/>
                <w:i/>
                <w:color w:val="000000"/>
                <w:highlight w:val="yellow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II.2.2) További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CPV-kód(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ok):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Fő CPV-kód: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r w:rsidR="00B00245">
              <w:t>34144212-7 Vízszállító gépjárművek</w:t>
            </w:r>
          </w:p>
          <w:p w14:paraId="598ADA4E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Kiegészítő CPV-kód: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][ ][ ]</w:t>
            </w:r>
          </w:p>
        </w:tc>
      </w:tr>
      <w:tr w:rsidR="002B00E6" w:rsidRPr="003B1B3F" w14:paraId="1E422E1F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DAA84F2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II.2.3)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teljesítés helye: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NUTS-kód: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HU110</w:t>
            </w:r>
          </w:p>
          <w:p w14:paraId="61BAFAC0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right="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teljesítés helye:</w:t>
            </w:r>
          </w:p>
          <w:p w14:paraId="5D32727D" w14:textId="77777777" w:rsidR="002B00E6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Budapest VII. kerület Murányi u. 13. sz. alatti telephely</w:t>
            </w:r>
          </w:p>
          <w:p w14:paraId="735EFDF9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2B00E6" w:rsidRPr="003B1B3F" w14:paraId="7A17022A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F02E0E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II.2.4)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közbeszerzés mennyisége: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(az építési beruházás, árubeszerzés vagy szolgáltatás jellege és mennyisége, illetve az igények és követelmények meghatározása)</w:t>
            </w:r>
          </w:p>
          <w:p w14:paraId="7823C445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</w:p>
          <w:p w14:paraId="0F2D8E92" w14:textId="7BED1352" w:rsidR="002B00E6" w:rsidRDefault="002B00E6" w:rsidP="00442F3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 xml:space="preserve"> 1 db elektromos kisteherautó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>minimálisan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 xml:space="preserve"> az alábbi műszaki tartalommal:</w:t>
            </w:r>
          </w:p>
          <w:p w14:paraId="61C3221F" w14:textId="77777777" w:rsidR="002B00E6" w:rsidRDefault="002B00E6" w:rsidP="00442F3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</w:p>
          <w:p w14:paraId="4FABC756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szélesség minimum 1100, maximum 1250 mm; (tükrök nélkül)</w:t>
            </w:r>
          </w:p>
          <w:p w14:paraId="0C0B211C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hosszúság minimum 3500 maximum 4000 mm;</w:t>
            </w:r>
          </w:p>
          <w:p w14:paraId="2201F41C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raktér (plató) hosszúság minimum 2000 mm</w:t>
            </w:r>
            <w:proofErr w:type="gramStart"/>
            <w:r w:rsidRPr="00D0376B">
              <w:rPr>
                <w:rFonts w:ascii="Garamond" w:eastAsia="Times New Roman" w:hAnsi="Garamond" w:cs="Times New Roman"/>
              </w:rPr>
              <w:t>.,</w:t>
            </w:r>
            <w:proofErr w:type="gramEnd"/>
            <w:r w:rsidRPr="00D0376B">
              <w:rPr>
                <w:rFonts w:ascii="Garamond" w:eastAsia="Times New Roman" w:hAnsi="Garamond" w:cs="Times New Roman"/>
              </w:rPr>
              <w:t xml:space="preserve"> maximum 2600 mm;</w:t>
            </w:r>
          </w:p>
          <w:p w14:paraId="3FFE8DD8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raktér (plató) terhelhetőség minimum 1000 kg;</w:t>
            </w:r>
          </w:p>
          <w:p w14:paraId="23946FBD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hatótávolság WLTP szabvány szerint minimum 70 km;(1 töltéssel)</w:t>
            </w:r>
          </w:p>
          <w:p w14:paraId="108F5817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 xml:space="preserve">Akkumulátor típusa: gondozásmentes </w:t>
            </w:r>
            <w:proofErr w:type="spellStart"/>
            <w:r w:rsidRPr="00D0376B">
              <w:rPr>
                <w:rFonts w:ascii="Garamond" w:eastAsia="Times New Roman" w:hAnsi="Garamond" w:cs="Times New Roman"/>
              </w:rPr>
              <w:t>Li</w:t>
            </w:r>
            <w:proofErr w:type="spellEnd"/>
            <w:r w:rsidRPr="00D0376B">
              <w:rPr>
                <w:rFonts w:ascii="Garamond" w:eastAsia="Times New Roman" w:hAnsi="Garamond" w:cs="Times New Roman"/>
              </w:rPr>
              <w:t>-ion akkumulátor; LFP</w:t>
            </w:r>
          </w:p>
          <w:p w14:paraId="66332732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Járműkategória: L7e-CU</w:t>
            </w:r>
          </w:p>
          <w:p w14:paraId="537395E2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 xml:space="preserve">WLTP szabvány szerinti </w:t>
            </w:r>
            <w:proofErr w:type="gramStart"/>
            <w:r w:rsidRPr="00D0376B">
              <w:rPr>
                <w:rFonts w:ascii="Garamond" w:eastAsia="Times New Roman" w:hAnsi="Garamond" w:cs="Times New Roman"/>
              </w:rPr>
              <w:t>computeres</w:t>
            </w:r>
            <w:proofErr w:type="gramEnd"/>
            <w:r w:rsidRPr="00D0376B">
              <w:rPr>
                <w:rFonts w:ascii="Garamond" w:eastAsia="Times New Roman" w:hAnsi="Garamond" w:cs="Times New Roman"/>
              </w:rPr>
              <w:t xml:space="preserve"> ellenőrzés</w:t>
            </w:r>
          </w:p>
          <w:p w14:paraId="1449EE73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Elektromos motor teljesítménye min. 9 kW</w:t>
            </w:r>
          </w:p>
          <w:p w14:paraId="734D621A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 xml:space="preserve">Akkumulátor </w:t>
            </w:r>
            <w:proofErr w:type="gramStart"/>
            <w:r w:rsidRPr="00D0376B">
              <w:rPr>
                <w:rFonts w:ascii="Garamond" w:eastAsia="Times New Roman" w:hAnsi="Garamond" w:cs="Times New Roman"/>
              </w:rPr>
              <w:t>kapacitása</w:t>
            </w:r>
            <w:proofErr w:type="gramEnd"/>
            <w:r w:rsidRPr="00D0376B">
              <w:rPr>
                <w:rFonts w:ascii="Garamond" w:eastAsia="Times New Roman" w:hAnsi="Garamond" w:cs="Times New Roman"/>
              </w:rPr>
              <w:t xml:space="preserve"> min. 9 kWh</w:t>
            </w:r>
          </w:p>
          <w:p w14:paraId="7AB985B7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 xml:space="preserve">Akkumulátor </w:t>
            </w:r>
            <w:proofErr w:type="gramStart"/>
            <w:r w:rsidRPr="00D0376B">
              <w:rPr>
                <w:rFonts w:ascii="Garamond" w:eastAsia="Times New Roman" w:hAnsi="Garamond" w:cs="Times New Roman"/>
              </w:rPr>
              <w:t>garancia</w:t>
            </w:r>
            <w:proofErr w:type="gramEnd"/>
            <w:r w:rsidRPr="00D0376B">
              <w:rPr>
                <w:rFonts w:ascii="Garamond" w:eastAsia="Times New Roman" w:hAnsi="Garamond" w:cs="Times New Roman"/>
              </w:rPr>
              <w:t xml:space="preserve"> min. 24 hónap</w:t>
            </w:r>
          </w:p>
          <w:p w14:paraId="3A4BAA80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Legalább 2 fő elhelyezésére/szállítására alkalmas vezető fülke.</w:t>
            </w:r>
          </w:p>
          <w:p w14:paraId="03D8D56F" w14:textId="77777777" w:rsidR="00D0376B" w:rsidRPr="00D0376B" w:rsidRDefault="00D0376B" w:rsidP="00D0376B">
            <w:pPr>
              <w:pStyle w:val="Listaszerbekezds"/>
              <w:jc w:val="both"/>
              <w:rPr>
                <w:rFonts w:ascii="Garamond" w:eastAsia="Times New Roman" w:hAnsi="Garamond" w:cs="Times New Roman"/>
              </w:rPr>
            </w:pPr>
          </w:p>
          <w:p w14:paraId="3080AA23" w14:textId="77777777" w:rsidR="00D0376B" w:rsidRPr="00D0376B" w:rsidRDefault="00D0376B" w:rsidP="00D0376B">
            <w:pPr>
              <w:jc w:val="both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</w:p>
          <w:p w14:paraId="530BDE00" w14:textId="77777777" w:rsidR="00D0376B" w:rsidRPr="00D0376B" w:rsidRDefault="00D0376B" w:rsidP="00D0376B">
            <w:pPr>
              <w:jc w:val="both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  <w:r w:rsidRPr="00D0376B"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  <w:t xml:space="preserve">További elvárások: </w:t>
            </w:r>
          </w:p>
          <w:p w14:paraId="09508550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tolatásjelző;</w:t>
            </w:r>
          </w:p>
          <w:p w14:paraId="71170355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technikailag megoldható legyen az elektromos szivattyú beszerelése;</w:t>
            </w:r>
          </w:p>
          <w:p w14:paraId="1AE7D9B4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az akkumulátort akkor is lehessen tölteni, ha a raktér használatban van;</w:t>
            </w:r>
          </w:p>
          <w:p w14:paraId="4B9791C0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rPr>
                <w:rFonts w:ascii="Garamond" w:eastAsia="Times New Roman" w:hAnsi="Garamond" w:cs="Times New Roman"/>
              </w:rPr>
            </w:pPr>
            <w:proofErr w:type="spellStart"/>
            <w:r w:rsidRPr="00D0376B">
              <w:rPr>
                <w:rFonts w:ascii="Garamond" w:eastAsia="Times New Roman" w:hAnsi="Garamond" w:cs="Times New Roman"/>
              </w:rPr>
              <w:t>Eu</w:t>
            </w:r>
            <w:proofErr w:type="spellEnd"/>
            <w:r w:rsidRPr="00D0376B">
              <w:rPr>
                <w:rFonts w:ascii="Garamond" w:eastAsia="Times New Roman" w:hAnsi="Garamond" w:cs="Times New Roman"/>
              </w:rPr>
              <w:t>-s típusbizonyítvány (CE)</w:t>
            </w:r>
          </w:p>
          <w:p w14:paraId="10BF57E8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sárga figyelmeztető jelzés</w:t>
            </w:r>
          </w:p>
          <w:p w14:paraId="179C1B00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Szín, fehér</w:t>
            </w:r>
          </w:p>
          <w:p w14:paraId="33919FB2" w14:textId="2D40703C" w:rsidR="00D0376B" w:rsidRPr="00644904" w:rsidRDefault="00D0376B" w:rsidP="00644904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lastRenderedPageBreak/>
              <w:t>pótkerék.</w:t>
            </w:r>
            <w:bookmarkStart w:id="1" w:name="_GoBack"/>
            <w:bookmarkEnd w:id="1"/>
          </w:p>
          <w:p w14:paraId="74A837AB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r w:rsidRPr="00D0376B">
              <w:rPr>
                <w:rFonts w:ascii="Garamond" w:eastAsia="Times New Roman" w:hAnsi="Garamond" w:cs="Times New Roman"/>
              </w:rPr>
              <w:t>Nagy látószögű visszapillantó tükör</w:t>
            </w:r>
          </w:p>
          <w:p w14:paraId="746C8A50" w14:textId="77777777" w:rsidR="00D0376B" w:rsidRPr="00D0376B" w:rsidRDefault="00D0376B" w:rsidP="00D0376B">
            <w:pPr>
              <w:pStyle w:val="Listaszerbekezds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jc w:val="both"/>
              <w:rPr>
                <w:rFonts w:ascii="Garamond" w:eastAsia="Times New Roman" w:hAnsi="Garamond" w:cs="Times New Roman"/>
              </w:rPr>
            </w:pPr>
            <w:proofErr w:type="gramStart"/>
            <w:r w:rsidRPr="00D0376B">
              <w:rPr>
                <w:rFonts w:ascii="Garamond" w:eastAsia="Times New Roman" w:hAnsi="Garamond" w:cs="Times New Roman"/>
              </w:rPr>
              <w:t>Klíma</w:t>
            </w:r>
            <w:proofErr w:type="gramEnd"/>
            <w:r w:rsidRPr="00D0376B">
              <w:rPr>
                <w:rFonts w:ascii="Garamond" w:eastAsia="Times New Roman" w:hAnsi="Garamond" w:cs="Times New Roman"/>
              </w:rPr>
              <w:t xml:space="preserve"> berendezés (hűtő/fűtő).</w:t>
            </w:r>
          </w:p>
          <w:p w14:paraId="24E13BF0" w14:textId="7F710ED5" w:rsidR="002B00E6" w:rsidRPr="00152307" w:rsidRDefault="002B00E6" w:rsidP="00536EF6">
            <w:pPr>
              <w:widowControl w:val="0"/>
              <w:ind w:left="720"/>
              <w:jc w:val="both"/>
              <w:rPr>
                <w:rFonts w:ascii="Garamond" w:hAnsi="Garamond"/>
                <w:bCs/>
                <w:color w:val="000000"/>
              </w:rPr>
            </w:pPr>
            <w:r w:rsidRPr="00152307">
              <w:rPr>
                <w:rFonts w:ascii="Garamond" w:hAnsi="Garamond"/>
                <w:bCs/>
                <w:color w:val="000000"/>
              </w:rPr>
              <w:t xml:space="preserve">A részletes műszaki paramétereket a Műszaki leírás tartalmazza. </w:t>
            </w:r>
          </w:p>
          <w:p w14:paraId="6FC52B32" w14:textId="77777777" w:rsidR="002B00E6" w:rsidRPr="00F54561" w:rsidRDefault="002B00E6" w:rsidP="00442F3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u w:color="000000"/>
                <w:bdr w:val="nil"/>
                <w:lang w:eastAsia="hu-HU"/>
              </w:rPr>
            </w:pPr>
          </w:p>
        </w:tc>
      </w:tr>
      <w:tr w:rsidR="002B00E6" w:rsidRPr="003B1B3F" w14:paraId="0C829E32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FBAFFC4" w14:textId="4FF8DF53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>II.2.5) Értékelési szempontok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Az alábbi értékelési szempontok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 Minőségi szempont - Megnevezés: </w:t>
            </w:r>
            <w:r w:rsidRPr="00D87733">
              <w:rPr>
                <w:rFonts w:ascii="Garamond" w:eastAsia="Times New Roman" w:hAnsi="Garamond" w:cs="Times"/>
                <w:color w:val="000000"/>
                <w:lang w:eastAsia="hu-HU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/ Súlyszám:</w:t>
            </w:r>
            <w:r w:rsidR="00A1386A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5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1 2 2</w:t>
            </w:r>
          </w:p>
          <w:p w14:paraId="23F2DB72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Költség szempont - Megnevezés: / Súlyszám: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1 20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Ár szempont - Megnevezés: / Súlyszám: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21</w:t>
            </w:r>
          </w:p>
          <w:p w14:paraId="36D964B4" w14:textId="4B3E7C21" w:rsidR="002B00E6" w:rsidRPr="003B1B3F" w:rsidRDefault="002B00E6" w:rsidP="00442F39">
            <w:pPr>
              <w:spacing w:after="0" w:line="240" w:lineRule="auto"/>
              <w:contextualSpacing/>
              <w:rPr>
                <w:rFonts w:ascii="Garamond" w:eastAsia="Times New Roman" w:hAnsi="Garamond" w:cs="Times"/>
              </w:rPr>
            </w:pPr>
            <w:r>
              <w:rPr>
                <w:rFonts w:ascii="Garamond" w:eastAsia="Times New Roman" w:hAnsi="Garamond" w:cs="Times"/>
              </w:rPr>
              <w:t xml:space="preserve">1. </w:t>
            </w:r>
            <w:r w:rsidRPr="00F54561">
              <w:rPr>
                <w:rFonts w:ascii="Garamond" w:eastAsia="Times New Roman" w:hAnsi="Garamond" w:cs="Times"/>
              </w:rPr>
              <w:t xml:space="preserve">Ajánlati ár </w:t>
            </w:r>
            <w:r>
              <w:rPr>
                <w:rFonts w:ascii="Garamond" w:eastAsia="Times New Roman" w:hAnsi="Garamond" w:cs="Times"/>
              </w:rPr>
              <w:t>(</w:t>
            </w:r>
            <w:r w:rsidRPr="00F54561">
              <w:rPr>
                <w:rFonts w:ascii="Garamond" w:eastAsia="Times New Roman" w:hAnsi="Garamond" w:cs="Times"/>
              </w:rPr>
              <w:t>nettó HUF-ban kifejezve</w:t>
            </w:r>
            <w:proofErr w:type="gramStart"/>
            <w:r>
              <w:rPr>
                <w:rFonts w:ascii="Garamond" w:eastAsia="Times New Roman" w:hAnsi="Garamond" w:cs="Times"/>
              </w:rPr>
              <w:t xml:space="preserve">) </w:t>
            </w:r>
            <w:r w:rsidRPr="00F54561">
              <w:rPr>
                <w:rFonts w:ascii="Garamond" w:eastAsia="Times New Roman" w:hAnsi="Garamond" w:cs="Times"/>
              </w:rPr>
              <w:t xml:space="preserve"> -</w:t>
            </w:r>
            <w:proofErr w:type="gramEnd"/>
            <w:r w:rsidRPr="00F54561">
              <w:rPr>
                <w:rFonts w:ascii="Garamond" w:hAnsi="Garamond"/>
                <w:b/>
              </w:rPr>
              <w:t xml:space="preserve"> </w:t>
            </w:r>
            <w:r w:rsidRPr="00F54561">
              <w:rPr>
                <w:rFonts w:ascii="Garamond" w:eastAsia="Times New Roman" w:hAnsi="Garamond" w:cs="Times"/>
              </w:rPr>
              <w:t>Súlyszám:</w:t>
            </w:r>
            <w:r w:rsidR="00A1386A">
              <w:rPr>
                <w:rFonts w:ascii="Garamond" w:eastAsia="Times New Roman" w:hAnsi="Garamond" w:cs="Times"/>
              </w:rPr>
              <w:t xml:space="preserve"> 95</w:t>
            </w:r>
          </w:p>
          <w:p w14:paraId="4CF92163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right="80"/>
              <w:rPr>
                <w:rFonts w:ascii="Garamond" w:hAnsi="Garamond"/>
                <w:b/>
                <w:bCs/>
              </w:rPr>
            </w:pPr>
          </w:p>
        </w:tc>
      </w:tr>
      <w:tr w:rsidR="002B00E6" w:rsidRPr="003B1B3F" w14:paraId="1611A7F1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9FBA5BB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II.2.6) Becsült érték: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Érték Áfa nélkül: [ ] Pénznem: </w:t>
            </w:r>
            <w:proofErr w:type="gramStart"/>
            <w:r>
              <w:rPr>
                <w:rFonts w:ascii="Garamond" w:eastAsia="Times New Roman" w:hAnsi="Garamond" w:cs="Times"/>
                <w:color w:val="000000"/>
                <w:lang w:eastAsia="hu-HU"/>
              </w:rPr>
              <w:t>HUF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(keretmegállapodás vagy dinamikus beszerzési rendszer esetében ennek a résznek a keretmegállapodás vagy dinamikus beszerzési rendszer teljes időtartamára vonatkozó becsült összértéke)</w:t>
            </w:r>
          </w:p>
        </w:tc>
      </w:tr>
      <w:tr w:rsidR="002B00E6" w:rsidRPr="003B1B3F" w14:paraId="2EC637ED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E647416" w14:textId="0F3090FD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II.2.7)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szerződés, keretmegállapodás vagy dinamikus beszerzési rendszer időtartama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77E0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Időtartam hónapban: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A1386A">
              <w:rPr>
                <w:rFonts w:ascii="Garamond" w:eastAsia="Times New Roman" w:hAnsi="Garamond" w:cs="Times"/>
                <w:color w:val="000000"/>
                <w:lang w:eastAsia="hu-HU"/>
              </w:rPr>
              <w:t>6</w:t>
            </w:r>
            <w:r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vagy napban: 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vagy Kezdés:  / Befejezés: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 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A szerződés meghosszabbítható o igen 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meghosszabbítás leírása:</w:t>
            </w:r>
          </w:p>
        </w:tc>
      </w:tr>
      <w:tr w:rsidR="002B00E6" w:rsidRPr="003B1B3F" w14:paraId="3F34EA3E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55C40F7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II.2.8) Az ajánlattételre vagy részvételre felhívandó gazdasági szereplők számának korlátozására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(nyílt eljárás kivételével)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 gazdasági szereplők tervezett száma (keretszáma): 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vagy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Tervezett minimum: [ ] / Maximális 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jelentkezők számának korlátozására vonatkozó objektív szempontok:</w:t>
            </w:r>
          </w:p>
        </w:tc>
      </w:tr>
      <w:tr w:rsidR="002B00E6" w:rsidRPr="003B1B3F" w14:paraId="04E23768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C0B344C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II.2.9) Változatokra (alternatív ajánlatokra)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Elfogadhatók változatok (alternatív ajánlatok) o 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igen X nem</w:t>
            </w:r>
          </w:p>
        </w:tc>
      </w:tr>
      <w:tr w:rsidR="002B00E6" w:rsidRPr="003B1B3F" w14:paraId="0876E923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574448E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II.2.10) Opciókra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Opciók o 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igen X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Opciók leírása:</w:t>
            </w:r>
          </w:p>
        </w:tc>
      </w:tr>
      <w:tr w:rsidR="002B00E6" w:rsidRPr="003B1B3F" w14:paraId="5E632171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4DA8668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II.2.11) Információ az elektronikus katalógusokról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Az ajánlatokat elektronikus katalógus formájában kell benyújtani, vagy azoknak elektronikus katalógust kell tartalmazniuk</w:t>
            </w:r>
          </w:p>
        </w:tc>
      </w:tr>
      <w:tr w:rsidR="002B00E6" w:rsidRPr="003B1B3F" w14:paraId="4B2D4A23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06C7D7" w14:textId="77777777" w:rsidR="002B00E6" w:rsidRPr="003B1B3F" w:rsidRDefault="002B00E6" w:rsidP="00442F39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II.2.12) Európai uniós alapokra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A közbeszerzés európai uniós alapokból finanszírozott projekttel és/vagy programmal kapcsolatos o igen </w:t>
            </w: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Projekt száma vagy hivatkozási száma:</w:t>
            </w:r>
          </w:p>
        </w:tc>
      </w:tr>
      <w:tr w:rsidR="002B00E6" w:rsidRPr="003B1B3F" w14:paraId="084F64A7" w14:textId="77777777" w:rsidTr="00442F39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82020C" w14:textId="77777777" w:rsidR="002B00E6" w:rsidRPr="003B1B3F" w:rsidRDefault="002B00E6" w:rsidP="00442F39">
            <w:pPr>
              <w:spacing w:after="0" w:line="240" w:lineRule="auto"/>
              <w:ind w:left="80" w:right="80" w:firstLine="180"/>
              <w:rPr>
                <w:rFonts w:ascii="Garamond" w:eastAsia="MyriadPro-Light" w:hAnsi="Garamond" w:cs="Times New Roman"/>
                <w:b/>
                <w:lang w:eastAsia="hu-HU"/>
              </w:rPr>
            </w:pPr>
            <w:r w:rsidRPr="003B1B3F">
              <w:rPr>
                <w:rFonts w:ascii="Garamond" w:eastAsia="MyriadPro-Light" w:hAnsi="Garamond" w:cs="Times New Roman"/>
                <w:b/>
                <w:lang w:eastAsia="hu-HU"/>
              </w:rPr>
              <w:t xml:space="preserve">II.2.13) További </w:t>
            </w:r>
            <w:proofErr w:type="gramStart"/>
            <w:r w:rsidRPr="003B1B3F">
              <w:rPr>
                <w:rFonts w:ascii="Garamond" w:eastAsia="MyriadPro-Light" w:hAnsi="Garamond" w:cs="Times New Roman"/>
                <w:b/>
                <w:lang w:eastAsia="hu-HU"/>
              </w:rPr>
              <w:t>információ</w:t>
            </w:r>
            <w:proofErr w:type="gramEnd"/>
          </w:p>
          <w:p w14:paraId="4D955E53" w14:textId="77777777" w:rsidR="002B00E6" w:rsidRPr="003B1B3F" w:rsidRDefault="002B00E6" w:rsidP="00442F39">
            <w:pPr>
              <w:pStyle w:val="Default"/>
              <w:rPr>
                <w:rFonts w:ascii="Garamond" w:eastAsia="MyriadPro-Light" w:hAnsi="Garamond" w:cs="Times New Roman"/>
                <w:color w:val="auto"/>
                <w:sz w:val="22"/>
                <w:szCs w:val="22"/>
              </w:rPr>
            </w:pPr>
            <w:r w:rsidRPr="003B1B3F">
              <w:rPr>
                <w:rFonts w:ascii="Garamond" w:eastAsia="MyriadPro-Light" w:hAnsi="Garamond" w:cs="Times New Roman"/>
                <w:color w:val="auto"/>
                <w:sz w:val="22"/>
                <w:szCs w:val="22"/>
              </w:rPr>
              <w:t>A felhívás IV.2.5) pontja tekintetében ajánlatkérő rögzíteni kívánja, hogy az ajánlati kötöttség időtartama 30 naptári nap az ajánlattételi határidő lejártától számítva.</w:t>
            </w:r>
          </w:p>
          <w:p w14:paraId="7650796E" w14:textId="77777777" w:rsidR="002B00E6" w:rsidRPr="003B1B3F" w:rsidRDefault="002B00E6" w:rsidP="00442F39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</w:p>
        </w:tc>
      </w:tr>
      <w:tr w:rsidR="00AF0EDC" w:rsidRPr="003B1B3F" w14:paraId="64976E66" w14:textId="77777777" w:rsidTr="00A76690">
        <w:tc>
          <w:tcPr>
            <w:tcW w:w="0" w:type="auto"/>
            <w:gridSpan w:val="7"/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491EEC63" w14:textId="78E24C03" w:rsidR="00BE3BA5" w:rsidRDefault="00BE3BA5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1C8B0E19" w14:textId="77777777" w:rsidR="002B00E6" w:rsidRDefault="002B00E6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425F7EFC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III. szakasz: Jogi, gazdasági, pénzügyi és műszaki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</w:p>
        </w:tc>
      </w:tr>
      <w:tr w:rsidR="00AF0EDC" w:rsidRPr="003B1B3F" w14:paraId="06329258" w14:textId="77777777" w:rsidTr="00A76690">
        <w:tc>
          <w:tcPr>
            <w:tcW w:w="0" w:type="auto"/>
            <w:gridSpan w:val="7"/>
            <w:tcBorders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20732BA1" w14:textId="77777777" w:rsidR="00BE3BA5" w:rsidRDefault="00BE3BA5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7D5D7A87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III.1) Részvételi feltételek</w:t>
            </w:r>
          </w:p>
        </w:tc>
      </w:tr>
      <w:tr w:rsidR="00AF0EDC" w:rsidRPr="003B1B3F" w14:paraId="55BA87ED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24F2D6" w14:textId="77777777" w:rsidR="005E46B3" w:rsidRPr="00AD7637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AD7637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III.1.1) Kizáró okok és a szakmai tevékenység végzésére vonatkozó alkalmasság</w:t>
            </w:r>
            <w:r w:rsidRPr="00AD7637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proofErr w:type="gramStart"/>
            <w:r w:rsidRPr="00AD7637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Pr="00AD7637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kizáró okok felsorolása:</w:t>
            </w:r>
          </w:p>
          <w:p w14:paraId="6D84F6C6" w14:textId="38E638CA" w:rsidR="005E46B3" w:rsidRPr="000731F5" w:rsidRDefault="005E46B3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  <w:r w:rsidRPr="000731F5">
              <w:rPr>
                <w:rFonts w:ascii="Garamond" w:eastAsia="MyriadPro-Light" w:hAnsi="Garamond" w:cs="Times New Roman"/>
                <w:lang w:eastAsia="hu-HU"/>
              </w:rPr>
              <w:lastRenderedPageBreak/>
              <w:t xml:space="preserve">Az eljárásban nem lehet ajánlattevő, alvállalkozó és nem vehet részt alkalmasság igazolásában olyan gazdasági szereplő, aki a Kbt. </w:t>
            </w:r>
            <w:r w:rsidR="008A0E74" w:rsidRPr="008A0E74">
              <w:rPr>
                <w:rFonts w:ascii="Garamond" w:eastAsia="MyriadPro-Light" w:hAnsi="Garamond" w:cs="Times New Roman"/>
                <w:lang w:eastAsia="hu-HU"/>
              </w:rPr>
              <w:t>62. § (1) bekezdés h)-k) és m) pontja</w:t>
            </w:r>
            <w:r w:rsidR="000731F5" w:rsidRPr="000731F5">
              <w:rPr>
                <w:rFonts w:ascii="Garamond" w:eastAsia="MyriadPro-Light" w:hAnsi="Garamond" w:cs="Times New Roman"/>
                <w:lang w:eastAsia="hu-HU"/>
              </w:rPr>
              <w:t xml:space="preserve"> 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pontokban meghatározott kizáró okok hatálya alatt áll. </w:t>
            </w:r>
          </w:p>
          <w:p w14:paraId="20FBED83" w14:textId="0668D10E" w:rsidR="005E46B3" w:rsidRPr="000731F5" w:rsidRDefault="005E46B3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Ajánlattevőnek a Kbt. 67.§ (4) bekezdése alapján nyilatkozatot kell benyújtania az EKR rendszerben, hogy nem vesz igénybe a szerződés teljesítéséhez </w:t>
            </w:r>
            <w:r w:rsidR="000731F5" w:rsidRPr="000731F5">
              <w:rPr>
                <w:rFonts w:ascii="Garamond" w:eastAsia="MyriadPro-Light" w:hAnsi="Garamond" w:cs="Times New Roman"/>
                <w:lang w:eastAsia="hu-HU"/>
              </w:rPr>
              <w:t xml:space="preserve">a Kbt. 62. § (1) bekezdés </w:t>
            </w:r>
            <w:r w:rsidR="008A0E74" w:rsidRPr="008A0E74">
              <w:rPr>
                <w:rFonts w:ascii="Garamond" w:eastAsia="MyriadPro-Light" w:hAnsi="Garamond" w:cs="Times New Roman"/>
                <w:lang w:eastAsia="hu-HU"/>
              </w:rPr>
              <w:t>h)-k) és m) pontja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 pontokban meghatározott kizáró okok hatálya alá eső alvállalkozót.</w:t>
            </w:r>
          </w:p>
          <w:p w14:paraId="7BD37D7F" w14:textId="77777777" w:rsidR="005E46B3" w:rsidRPr="000731F5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Az igazolási módok felsorolása és rövid leírása:</w:t>
            </w:r>
          </w:p>
          <w:p w14:paraId="7B827934" w14:textId="21CB4BD4" w:rsidR="005E46B3" w:rsidRPr="000731F5" w:rsidRDefault="005E46B3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A </w:t>
            </w:r>
            <w:r w:rsidR="00E35CD9" w:rsidRPr="000731F5">
              <w:rPr>
                <w:rFonts w:ascii="Garamond" w:eastAsia="MyriadPro-Light" w:hAnsi="Garamond" w:cs="Times New Roman"/>
                <w:lang w:eastAsia="hu-HU"/>
              </w:rPr>
              <w:t>321/2015. (X.30.) Korm. r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>endelet</w:t>
            </w:r>
            <w:r w:rsidR="00A805CA" w:rsidRPr="000731F5">
              <w:rPr>
                <w:rFonts w:ascii="Garamond" w:eastAsia="MyriadPro-Light" w:hAnsi="Garamond" w:cs="Times New Roman"/>
                <w:lang w:eastAsia="hu-HU"/>
              </w:rPr>
              <w:t xml:space="preserve"> (Rendelet</w:t>
            </w:r>
            <w:r w:rsidR="00E35CD9" w:rsidRPr="000731F5">
              <w:rPr>
                <w:rFonts w:ascii="Garamond" w:eastAsia="MyriadPro-Light" w:hAnsi="Garamond" w:cs="Times New Roman"/>
                <w:lang w:eastAsia="hu-HU"/>
              </w:rPr>
              <w:t>)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 17. § (1) bekezdése alapján az ajánlattevőnek az ajánlatában nyilatkozatot kell benyújtania az EKR rendszerben arról, hogy nem tartozik a Kbt. </w:t>
            </w:r>
            <w:r w:rsidR="008A0E74" w:rsidRPr="008A0E74">
              <w:rPr>
                <w:rFonts w:ascii="Garamond" w:eastAsia="MyriadPro-Light" w:hAnsi="Garamond" w:cs="Times New Roman"/>
                <w:lang w:eastAsia="hu-HU"/>
              </w:rPr>
              <w:t>62. § (1) bekezdés h)-k) és m) pontja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) pontokban meghatározott kizáró okok hatálya alá. </w:t>
            </w:r>
          </w:p>
          <w:p w14:paraId="5E9B5C89" w14:textId="3084DDBD" w:rsidR="00507650" w:rsidRPr="000731F5" w:rsidRDefault="00507650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  <w:r w:rsidRPr="000731F5">
              <w:rPr>
                <w:rFonts w:ascii="Garamond" w:eastAsia="MyriadPro-Light" w:hAnsi="Garamond" w:cs="Times New Roman"/>
                <w:lang w:eastAsia="hu-HU"/>
              </w:rPr>
              <w:t>A</w:t>
            </w:r>
            <w:r w:rsidR="00313F19" w:rsidRPr="000731F5">
              <w:rPr>
                <w:rFonts w:ascii="Garamond" w:eastAsia="MyriadPro-Light" w:hAnsi="Garamond" w:cs="Times New Roman"/>
                <w:lang w:eastAsia="hu-HU"/>
              </w:rPr>
              <w:t xml:space="preserve"> Kbt. 114/</w:t>
            </w:r>
            <w:proofErr w:type="gramStart"/>
            <w:r w:rsidR="00313F19" w:rsidRPr="000731F5">
              <w:rPr>
                <w:rFonts w:ascii="Garamond" w:eastAsia="MyriadPro-Light" w:hAnsi="Garamond" w:cs="Times New Roman"/>
                <w:lang w:eastAsia="hu-HU"/>
              </w:rPr>
              <w:t>A</w:t>
            </w:r>
            <w:proofErr w:type="gramEnd"/>
            <w:r w:rsidR="00313F19" w:rsidRPr="000731F5">
              <w:rPr>
                <w:rFonts w:ascii="Garamond" w:eastAsia="MyriadPro-Light" w:hAnsi="Garamond" w:cs="Times New Roman"/>
                <w:lang w:eastAsia="hu-HU"/>
              </w:rPr>
              <w:t>. §-ára figyelemmel a</w:t>
            </w:r>
            <w:r w:rsidR="005E46B3" w:rsidRPr="000731F5">
              <w:rPr>
                <w:rFonts w:ascii="Garamond" w:eastAsia="MyriadPro-Light" w:hAnsi="Garamond" w:cs="Times New Roman"/>
                <w:lang w:eastAsia="hu-HU"/>
              </w:rPr>
              <w:t xml:space="preserve">jánlattevőnek a Kbt. 62. § (1) bekezdése k) pont </w:t>
            </w:r>
            <w:proofErr w:type="spellStart"/>
            <w:r w:rsidR="005E46B3" w:rsidRPr="000731F5">
              <w:rPr>
                <w:rFonts w:ascii="Garamond" w:eastAsia="MyriadPro-Light" w:hAnsi="Garamond" w:cs="Times New Roman"/>
                <w:lang w:eastAsia="hu-HU"/>
              </w:rPr>
              <w:t>kb</w:t>
            </w:r>
            <w:proofErr w:type="spellEnd"/>
            <w:r w:rsidR="005E46B3" w:rsidRPr="000731F5">
              <w:rPr>
                <w:rFonts w:ascii="Garamond" w:eastAsia="MyriadPro-Light" w:hAnsi="Garamond" w:cs="Times New Roman"/>
                <w:lang w:eastAsia="hu-HU"/>
              </w:rPr>
              <w:t>) alpontja hatálya alá nem tartozását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 </w:t>
            </w:r>
            <w:proofErr w:type="gramStart"/>
            <w:r w:rsidR="00563327">
              <w:rPr>
                <w:rFonts w:ascii="Garamond" w:eastAsia="MyriadPro-Light" w:hAnsi="Garamond" w:cs="Times New Roman"/>
                <w:lang w:eastAsia="hu-HU"/>
              </w:rPr>
              <w:t xml:space="preserve">Rendelet </w:t>
            </w:r>
            <w:r w:rsidR="00F21A75" w:rsidRPr="00F21A75">
              <w:rPr>
                <w:rFonts w:ascii="Garamond" w:eastAsia="MyriadPro-Light" w:hAnsi="Garamond" w:cs="Times New Roman"/>
                <w:lang w:eastAsia="hu-HU"/>
              </w:rPr>
              <w:t xml:space="preserve"> 8</w:t>
            </w:r>
            <w:proofErr w:type="gramEnd"/>
            <w:r w:rsidR="00F21A75" w:rsidRPr="00F21A75">
              <w:rPr>
                <w:rFonts w:ascii="Garamond" w:eastAsia="MyriadPro-Light" w:hAnsi="Garamond" w:cs="Times New Roman"/>
                <w:lang w:eastAsia="hu-HU"/>
              </w:rPr>
              <w:t xml:space="preserve">. § i) pont </w:t>
            </w:r>
            <w:proofErr w:type="spellStart"/>
            <w:r w:rsidR="00F21A75" w:rsidRPr="00F21A75">
              <w:rPr>
                <w:rFonts w:ascii="Garamond" w:eastAsia="MyriadPro-Light" w:hAnsi="Garamond" w:cs="Times New Roman"/>
                <w:lang w:eastAsia="hu-HU"/>
              </w:rPr>
              <w:t>ib</w:t>
            </w:r>
            <w:proofErr w:type="spellEnd"/>
            <w:r w:rsidR="00F21A75" w:rsidRPr="00F21A75">
              <w:rPr>
                <w:rFonts w:ascii="Garamond" w:eastAsia="MyriadPro-Light" w:hAnsi="Garamond" w:cs="Times New Roman"/>
                <w:lang w:eastAsia="hu-HU"/>
              </w:rPr>
              <w:t xml:space="preserve">) alpontja és a 10. § g) pont </w:t>
            </w:r>
            <w:proofErr w:type="spellStart"/>
            <w:r w:rsidR="00F21A75" w:rsidRPr="00F21A75">
              <w:rPr>
                <w:rFonts w:ascii="Garamond" w:eastAsia="MyriadPro-Light" w:hAnsi="Garamond" w:cs="Times New Roman"/>
                <w:lang w:eastAsia="hu-HU"/>
              </w:rPr>
              <w:t>gb</w:t>
            </w:r>
            <w:proofErr w:type="spellEnd"/>
            <w:r w:rsidR="00F21A75" w:rsidRPr="00F21A75">
              <w:rPr>
                <w:rFonts w:ascii="Garamond" w:eastAsia="MyriadPro-Light" w:hAnsi="Garamond" w:cs="Times New Roman"/>
                <w:lang w:eastAsia="hu-HU"/>
              </w:rPr>
              <w:t>) alpontjában foglaltak szerint kell igazolnia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. </w:t>
            </w:r>
          </w:p>
          <w:p w14:paraId="5770BAB2" w14:textId="3B35B283" w:rsidR="005E46B3" w:rsidRPr="002C653A" w:rsidRDefault="00507650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highlight w:val="yellow"/>
                <w:lang w:eastAsia="hu-HU"/>
              </w:rPr>
            </w:pPr>
            <w:r w:rsidRPr="002C653A">
              <w:rPr>
                <w:rFonts w:ascii="Garamond" w:eastAsia="MyriadPro-Light" w:hAnsi="Garamond" w:cs="Times New Roman"/>
                <w:highlight w:val="yellow"/>
                <w:lang w:eastAsia="hu-HU"/>
              </w:rPr>
              <w:t xml:space="preserve"> </w:t>
            </w:r>
          </w:p>
          <w:p w14:paraId="1AB733C8" w14:textId="282300A8" w:rsidR="005E46B3" w:rsidRPr="000731F5" w:rsidRDefault="005E46B3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  <w:r w:rsidRPr="000731F5">
              <w:rPr>
                <w:rFonts w:ascii="Garamond" w:eastAsia="MyriadPro-Light" w:hAnsi="Garamond" w:cs="Times New Roman"/>
                <w:lang w:eastAsia="hu-HU"/>
              </w:rPr>
              <w:t>Továbbá ajánlattevőnek a Rendelet 17. § (2) bekezdése alapján az igénybe venni kívánt alvállalkozók és az ajánlattevő által az alkalmasság igazolásában részt vevő más szervezetek vonatkozásában is nyilatkozatot kell benyújtania az EKR rendszerben, hogy azok sem tar</w:t>
            </w:r>
            <w:r w:rsidR="000731F5" w:rsidRPr="000731F5">
              <w:rPr>
                <w:rFonts w:ascii="Garamond" w:eastAsia="MyriadPro-Light" w:hAnsi="Garamond" w:cs="Times New Roman"/>
                <w:lang w:eastAsia="hu-HU"/>
              </w:rPr>
              <w:t xml:space="preserve">toznak a Kbt. </w:t>
            </w:r>
            <w:r w:rsidR="008A0E74" w:rsidRPr="008A0E74">
              <w:rPr>
                <w:rFonts w:ascii="Garamond" w:eastAsia="MyriadPro-Light" w:hAnsi="Garamond" w:cs="Times New Roman"/>
                <w:lang w:eastAsia="hu-HU"/>
              </w:rPr>
              <w:t>62. § (1) bekezdés h)-k) és m) pontja</w:t>
            </w:r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 pontokban meghatározott kizáró okok hatálya alá. </w:t>
            </w:r>
          </w:p>
          <w:p w14:paraId="014A2F77" w14:textId="77777777" w:rsidR="005E46B3" w:rsidRPr="000731F5" w:rsidRDefault="005E46B3" w:rsidP="00D4167E">
            <w:pPr>
              <w:spacing w:after="0" w:line="240" w:lineRule="auto"/>
              <w:jc w:val="both"/>
              <w:rPr>
                <w:rFonts w:ascii="Garamond" w:eastAsia="MyriadPro-Light" w:hAnsi="Garamond" w:cs="Times New Roman"/>
                <w:lang w:eastAsia="hu-HU"/>
              </w:rPr>
            </w:pPr>
            <w:r w:rsidRPr="000731F5">
              <w:rPr>
                <w:rFonts w:ascii="Garamond" w:eastAsia="MyriadPro-Light" w:hAnsi="Garamond" w:cs="Times New Roman"/>
                <w:lang w:eastAsia="hu-HU"/>
              </w:rPr>
              <w:t>A kizáró okok igazolása körében Ajánlattevőnek figyelemmel kell lennie a Kbt. 64. § (1)-(2) bekezdéseiben, valamint a Kbt. 114./</w:t>
            </w:r>
            <w:proofErr w:type="gramStart"/>
            <w:r w:rsidRPr="000731F5">
              <w:rPr>
                <w:rFonts w:ascii="Garamond" w:eastAsia="MyriadPro-Light" w:hAnsi="Garamond" w:cs="Times New Roman"/>
                <w:lang w:eastAsia="hu-HU"/>
              </w:rPr>
              <w:t>A</w:t>
            </w:r>
            <w:proofErr w:type="gramEnd"/>
            <w:r w:rsidRPr="000731F5">
              <w:rPr>
                <w:rFonts w:ascii="Garamond" w:eastAsia="MyriadPro-Light" w:hAnsi="Garamond" w:cs="Times New Roman"/>
                <w:lang w:eastAsia="hu-HU"/>
              </w:rPr>
              <w:t>. §-</w:t>
            </w:r>
            <w:proofErr w:type="spellStart"/>
            <w:r w:rsidRPr="000731F5">
              <w:rPr>
                <w:rFonts w:ascii="Garamond" w:eastAsia="MyriadPro-Light" w:hAnsi="Garamond" w:cs="Times New Roman"/>
                <w:lang w:eastAsia="hu-HU"/>
              </w:rPr>
              <w:t>ban</w:t>
            </w:r>
            <w:proofErr w:type="spellEnd"/>
            <w:r w:rsidRPr="000731F5">
              <w:rPr>
                <w:rFonts w:ascii="Garamond" w:eastAsia="MyriadPro-Light" w:hAnsi="Garamond" w:cs="Times New Roman"/>
                <w:lang w:eastAsia="hu-HU"/>
              </w:rPr>
              <w:t xml:space="preserve"> előírtakra is figyelemmel - a Kbt. 67. § (1) és (4) bekezdésében foglaltakra is.</w:t>
            </w:r>
          </w:p>
          <w:p w14:paraId="160B975D" w14:textId="77777777" w:rsidR="00AF0EDC" w:rsidRPr="00AD7637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Szakmai tevékenység végzésére vonatkozó alkalmasság előírása [Kbt. 65. § (1) bekezdés </w:t>
            </w:r>
            <w:r w:rsidRPr="000731F5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c) </w:t>
            </w: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pont]:</w:t>
            </w: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Szakmai tevékenység végzésére vonatkozó alkalmasság igazolása:</w:t>
            </w:r>
          </w:p>
        </w:tc>
      </w:tr>
      <w:tr w:rsidR="00AF0EDC" w:rsidRPr="003B1B3F" w14:paraId="20B9EAD0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FFD7CD4" w14:textId="77777777" w:rsidR="00BE3BA5" w:rsidRDefault="00BE3BA5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6AAABE8F" w14:textId="77777777" w:rsidR="00AF0EDC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9C5F7A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III.1.2</w:t>
            </w:r>
            <w:r w:rsidRPr="000C26AC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) Gazdasági és pénzügyi alkalmasság</w:t>
            </w:r>
            <w:r w:rsidRPr="000C26AC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  <w:p w14:paraId="335D635E" w14:textId="77777777" w:rsidR="00BE3BA5" w:rsidRPr="003B1B3F" w:rsidRDefault="00BE3BA5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2B00E6" w:rsidRPr="003B1B3F" w14:paraId="68DE70E8" w14:textId="77777777" w:rsidTr="0071726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21C2019" w14:textId="77777777" w:rsidR="009E6A2F" w:rsidRPr="003B1B3F" w:rsidRDefault="009E6A2F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083A0C" w14:textId="77777777" w:rsidR="008943F0" w:rsidRPr="003B1B3F" w:rsidRDefault="008943F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</w:t>
            </w:r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 Alkalmassági </w:t>
            </w:r>
            <w:proofErr w:type="gramStart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minimumkövetelmény(</w:t>
            </w:r>
            <w:proofErr w:type="spellStart"/>
            <w:proofErr w:type="gramEnd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ek</w:t>
            </w:r>
            <w:proofErr w:type="spellEnd"/>
            <w:r w:rsidR="00AF0EDC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) meghatározása:</w:t>
            </w:r>
          </w:p>
          <w:p w14:paraId="02A7A578" w14:textId="77777777" w:rsidR="008943F0" w:rsidRPr="003B1B3F" w:rsidRDefault="008943F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7ACB6B40" w14:textId="77777777" w:rsidR="008943F0" w:rsidRPr="003B1B3F" w:rsidRDefault="008943F0" w:rsidP="00717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2E2775EA" w14:textId="77777777" w:rsidTr="0071726D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89E5B75" w14:textId="109C70A9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2B00E6" w:rsidRPr="003B1B3F" w14:paraId="1A932D37" w14:textId="77777777" w:rsidTr="0071726D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3DBB598" w14:textId="77777777" w:rsidR="00D97596" w:rsidRDefault="000C26AC" w:rsidP="00D4167E">
            <w:pPr>
              <w:widowControl w:val="0"/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b/>
                <w:color w:val="000000"/>
                <w:lang w:eastAsia="hu-HU"/>
              </w:rPr>
            </w:pPr>
            <w:r w:rsidRPr="000C26AC">
              <w:rPr>
                <w:rFonts w:ascii="Garamond" w:eastAsia="Times New Roman" w:hAnsi="Garamond" w:cs="Times"/>
                <w:b/>
                <w:color w:val="000000"/>
                <w:lang w:eastAsia="hu-HU"/>
              </w:rPr>
              <w:t>III.1.3. Műszaki, illetve szakmai alkalmasság</w:t>
            </w:r>
          </w:p>
          <w:p w14:paraId="5BDFBEE4" w14:textId="77777777" w:rsidR="000C26AC" w:rsidRDefault="000C26AC" w:rsidP="00D4167E">
            <w:pPr>
              <w:widowControl w:val="0"/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b/>
                <w:color w:val="000000"/>
                <w:lang w:eastAsia="hu-HU"/>
              </w:rPr>
            </w:pPr>
          </w:p>
          <w:p w14:paraId="01A60170" w14:textId="77777777" w:rsidR="000C26AC" w:rsidRDefault="000C26AC" w:rsidP="00D4167E">
            <w:pPr>
              <w:widowControl w:val="0"/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b/>
                <w:color w:val="000000"/>
                <w:lang w:eastAsia="hu-HU"/>
              </w:rPr>
            </w:pPr>
            <w:r>
              <w:rPr>
                <w:rFonts w:ascii="Garamond" w:eastAsia="Times New Roman" w:hAnsi="Garamond" w:cs="Times"/>
                <w:b/>
                <w:color w:val="000000"/>
                <w:lang w:eastAsia="hu-HU"/>
              </w:rPr>
              <w:t>Az igazolási módok felsorolása és rövid leírása</w:t>
            </w:r>
          </w:p>
          <w:p w14:paraId="24B89635" w14:textId="77777777" w:rsidR="002B00E6" w:rsidRDefault="002B00E6" w:rsidP="002B00E6">
            <w:pPr>
              <w:pStyle w:val="Listaszerbekezds"/>
              <w:widowControl w:val="0"/>
              <w:numPr>
                <w:ilvl w:val="0"/>
                <w:numId w:val="16"/>
              </w:numPr>
              <w:tabs>
                <w:tab w:val="left" w:pos="1701"/>
              </w:tabs>
              <w:spacing w:after="0" w:line="240" w:lineRule="auto"/>
              <w:ind w:left="345"/>
              <w:jc w:val="both"/>
              <w:rPr>
                <w:rFonts w:ascii="Garamond" w:eastAsia="Times New Roman" w:hAnsi="Garamond" w:cs="Times"/>
              </w:rPr>
            </w:pPr>
            <w:r>
              <w:rPr>
                <w:rFonts w:ascii="Garamond" w:eastAsia="Times New Roman" w:hAnsi="Garamond" w:cs="Times"/>
              </w:rPr>
              <w:t xml:space="preserve">rész vonatkozásában: </w:t>
            </w:r>
          </w:p>
          <w:p w14:paraId="1970B1B6" w14:textId="1E1CE92B" w:rsidR="001309E2" w:rsidRDefault="001309E2" w:rsidP="002B00E6">
            <w:pPr>
              <w:pStyle w:val="Listaszerbekezds"/>
              <w:widowControl w:val="0"/>
              <w:tabs>
                <w:tab w:val="left" w:pos="1701"/>
              </w:tabs>
              <w:spacing w:after="0" w:line="240" w:lineRule="auto"/>
              <w:ind w:left="0"/>
              <w:jc w:val="both"/>
              <w:rPr>
                <w:rFonts w:ascii="Garamond" w:eastAsia="Times New Roman" w:hAnsi="Garamond" w:cs="Times"/>
              </w:rPr>
            </w:pPr>
            <w:r w:rsidRPr="002B00E6">
              <w:rPr>
                <w:rFonts w:ascii="Garamond" w:eastAsia="Times New Roman" w:hAnsi="Garamond" w:cs="Times"/>
              </w:rPr>
              <w:t>M.1. A Kbt. 114/</w:t>
            </w:r>
            <w:proofErr w:type="gramStart"/>
            <w:r w:rsidRPr="002B00E6">
              <w:rPr>
                <w:rFonts w:ascii="Garamond" w:eastAsia="Times New Roman" w:hAnsi="Garamond" w:cs="Times"/>
              </w:rPr>
              <w:t>A</w:t>
            </w:r>
            <w:proofErr w:type="gramEnd"/>
            <w:r w:rsidRPr="002B00E6">
              <w:rPr>
                <w:rFonts w:ascii="Garamond" w:eastAsia="Times New Roman" w:hAnsi="Garamond" w:cs="Times"/>
              </w:rPr>
              <w:t>. §-</w:t>
            </w:r>
            <w:proofErr w:type="spellStart"/>
            <w:r w:rsidRPr="002B00E6">
              <w:rPr>
                <w:rFonts w:ascii="Garamond" w:eastAsia="Times New Roman" w:hAnsi="Garamond" w:cs="Times"/>
              </w:rPr>
              <w:t>sára</w:t>
            </w:r>
            <w:proofErr w:type="spellEnd"/>
            <w:r w:rsidRPr="002B00E6">
              <w:rPr>
                <w:rFonts w:ascii="Garamond" w:eastAsia="Times New Roman" w:hAnsi="Garamond" w:cs="Times"/>
              </w:rPr>
              <w:t xml:space="preserve"> figyelemmel, a Rendelet 21. § (1) </w:t>
            </w:r>
            <w:proofErr w:type="spellStart"/>
            <w:r w:rsidRPr="002B00E6">
              <w:rPr>
                <w:rFonts w:ascii="Garamond" w:eastAsia="Times New Roman" w:hAnsi="Garamond" w:cs="Times"/>
              </w:rPr>
              <w:t>bek</w:t>
            </w:r>
            <w:proofErr w:type="spellEnd"/>
            <w:r w:rsidRPr="002B00E6">
              <w:rPr>
                <w:rFonts w:ascii="Garamond" w:eastAsia="Times New Roman" w:hAnsi="Garamond" w:cs="Times"/>
              </w:rPr>
              <w:t>. a) pontja alapján ajánlattevő ajánlatához csatolja a jelen felhívás</w:t>
            </w:r>
            <w:r w:rsidR="002B1FC8" w:rsidRPr="002B00E6">
              <w:rPr>
                <w:rFonts w:ascii="Garamond" w:eastAsia="Times New Roman" w:hAnsi="Garamond" w:cs="Times"/>
              </w:rPr>
              <w:t xml:space="preserve"> feladásától</w:t>
            </w:r>
            <w:r w:rsidR="000731F5" w:rsidRPr="002B00E6">
              <w:rPr>
                <w:rFonts w:ascii="Garamond" w:eastAsia="Times New Roman" w:hAnsi="Garamond" w:cs="Times"/>
              </w:rPr>
              <w:t xml:space="preserve"> </w:t>
            </w:r>
            <w:r w:rsidRPr="002B00E6">
              <w:rPr>
                <w:rFonts w:ascii="Garamond" w:eastAsia="Times New Roman" w:hAnsi="Garamond" w:cs="Times"/>
              </w:rPr>
              <w:t xml:space="preserve">visszafelé számított 3 év (36 hónap) alatt </w:t>
            </w:r>
            <w:r w:rsidR="00A1386A">
              <w:rPr>
                <w:rFonts w:ascii="Garamond" w:eastAsia="Times New Roman" w:hAnsi="Garamond" w:cs="Times"/>
              </w:rPr>
              <w:t>teljesített</w:t>
            </w:r>
            <w:r w:rsidRPr="002B00E6">
              <w:rPr>
                <w:rFonts w:ascii="Garamond" w:eastAsia="Times New Roman" w:hAnsi="Garamond" w:cs="Times"/>
              </w:rPr>
              <w:t xml:space="preserve">, de legfeljebb 6 éven (72 hónapon) belül megkezdett, a közbeszerzés tárgya – </w:t>
            </w:r>
            <w:r w:rsidR="002B00E6">
              <w:rPr>
                <w:rFonts w:ascii="Garamond" w:eastAsia="Times New Roman" w:hAnsi="Garamond" w:cs="Times"/>
              </w:rPr>
              <w:t>hosszúplatós teherautó</w:t>
            </w:r>
            <w:r w:rsidR="00A805CA" w:rsidRPr="002B00E6">
              <w:rPr>
                <w:rFonts w:ascii="Garamond" w:eastAsia="Times New Roman" w:hAnsi="Garamond" w:cs="Times"/>
              </w:rPr>
              <w:t xml:space="preserve"> szállítás – szerinti referenciáinak</w:t>
            </w:r>
            <w:r w:rsidRPr="002B00E6">
              <w:rPr>
                <w:rFonts w:ascii="Garamond" w:eastAsia="Times New Roman" w:hAnsi="Garamond" w:cs="Times"/>
              </w:rPr>
              <w:t xml:space="preserve"> ismertetését a Rendelet 23. §-</w:t>
            </w:r>
            <w:proofErr w:type="spellStart"/>
            <w:r w:rsidRPr="002B00E6">
              <w:rPr>
                <w:rFonts w:ascii="Garamond" w:eastAsia="Times New Roman" w:hAnsi="Garamond" w:cs="Times"/>
              </w:rPr>
              <w:t>ában</w:t>
            </w:r>
            <w:proofErr w:type="spellEnd"/>
            <w:r w:rsidRPr="002B00E6">
              <w:rPr>
                <w:rFonts w:ascii="Garamond" w:eastAsia="Times New Roman" w:hAnsi="Garamond" w:cs="Times"/>
              </w:rPr>
              <w:t xml:space="preserve"> meghatározott módon igazolva.</w:t>
            </w:r>
          </w:p>
          <w:p w14:paraId="7007C0B8" w14:textId="74793380" w:rsidR="002B00E6" w:rsidRDefault="002B00E6" w:rsidP="002B00E6">
            <w:pPr>
              <w:pStyle w:val="Listaszerbekezds"/>
              <w:widowControl w:val="0"/>
              <w:tabs>
                <w:tab w:val="left" w:pos="1701"/>
              </w:tabs>
              <w:spacing w:after="0" w:line="240" w:lineRule="auto"/>
              <w:ind w:left="0"/>
              <w:jc w:val="both"/>
              <w:rPr>
                <w:rFonts w:ascii="Garamond" w:eastAsia="Times New Roman" w:hAnsi="Garamond" w:cs="Times"/>
              </w:rPr>
            </w:pPr>
          </w:p>
          <w:p w14:paraId="68B99BA0" w14:textId="77777777" w:rsidR="002B00E6" w:rsidRPr="002B00E6" w:rsidRDefault="002B00E6" w:rsidP="002B00E6">
            <w:pPr>
              <w:pStyle w:val="Listaszerbekezds"/>
              <w:widowControl w:val="0"/>
              <w:tabs>
                <w:tab w:val="left" w:pos="1701"/>
              </w:tabs>
              <w:spacing w:after="0" w:line="240" w:lineRule="auto"/>
              <w:ind w:left="0"/>
              <w:jc w:val="both"/>
              <w:rPr>
                <w:rFonts w:ascii="Garamond" w:eastAsia="Times New Roman" w:hAnsi="Garamond" w:cs="Times"/>
              </w:rPr>
            </w:pPr>
          </w:p>
          <w:p w14:paraId="1DA7CB72" w14:textId="77777777" w:rsidR="002B00E6" w:rsidRDefault="002B00E6" w:rsidP="002B00E6">
            <w:pPr>
              <w:pStyle w:val="Listaszerbekezds"/>
              <w:widowControl w:val="0"/>
              <w:numPr>
                <w:ilvl w:val="0"/>
                <w:numId w:val="16"/>
              </w:numPr>
              <w:tabs>
                <w:tab w:val="left" w:pos="1701"/>
              </w:tabs>
              <w:spacing w:after="0" w:line="240" w:lineRule="auto"/>
              <w:ind w:left="345"/>
              <w:jc w:val="both"/>
              <w:rPr>
                <w:rFonts w:ascii="Garamond" w:eastAsia="Times New Roman" w:hAnsi="Garamond" w:cs="Times"/>
              </w:rPr>
            </w:pPr>
            <w:r>
              <w:rPr>
                <w:rFonts w:ascii="Garamond" w:eastAsia="Times New Roman" w:hAnsi="Garamond" w:cs="Times"/>
              </w:rPr>
              <w:t xml:space="preserve">rész vonatkozásában: </w:t>
            </w:r>
          </w:p>
          <w:p w14:paraId="49349E71" w14:textId="546F9627" w:rsidR="002B00E6" w:rsidRDefault="002B00E6" w:rsidP="002B00E6">
            <w:pPr>
              <w:pStyle w:val="Listaszerbekezds"/>
              <w:widowControl w:val="0"/>
              <w:tabs>
                <w:tab w:val="left" w:pos="1701"/>
              </w:tabs>
              <w:spacing w:after="0" w:line="240" w:lineRule="auto"/>
              <w:ind w:left="0"/>
              <w:jc w:val="both"/>
              <w:rPr>
                <w:rFonts w:ascii="Garamond" w:eastAsia="Times New Roman" w:hAnsi="Garamond" w:cs="Times"/>
              </w:rPr>
            </w:pPr>
            <w:r w:rsidRPr="002B00E6">
              <w:rPr>
                <w:rFonts w:ascii="Garamond" w:eastAsia="Times New Roman" w:hAnsi="Garamond" w:cs="Times"/>
              </w:rPr>
              <w:t>M.1. A Kbt. 114/</w:t>
            </w:r>
            <w:proofErr w:type="gramStart"/>
            <w:r w:rsidRPr="002B00E6">
              <w:rPr>
                <w:rFonts w:ascii="Garamond" w:eastAsia="Times New Roman" w:hAnsi="Garamond" w:cs="Times"/>
              </w:rPr>
              <w:t>A</w:t>
            </w:r>
            <w:proofErr w:type="gramEnd"/>
            <w:r w:rsidRPr="002B00E6">
              <w:rPr>
                <w:rFonts w:ascii="Garamond" w:eastAsia="Times New Roman" w:hAnsi="Garamond" w:cs="Times"/>
              </w:rPr>
              <w:t>. §-</w:t>
            </w:r>
            <w:proofErr w:type="spellStart"/>
            <w:r w:rsidRPr="002B00E6">
              <w:rPr>
                <w:rFonts w:ascii="Garamond" w:eastAsia="Times New Roman" w:hAnsi="Garamond" w:cs="Times"/>
              </w:rPr>
              <w:t>sára</w:t>
            </w:r>
            <w:proofErr w:type="spellEnd"/>
            <w:r w:rsidRPr="002B00E6">
              <w:rPr>
                <w:rFonts w:ascii="Garamond" w:eastAsia="Times New Roman" w:hAnsi="Garamond" w:cs="Times"/>
              </w:rPr>
              <w:t xml:space="preserve"> figyelemmel, a Rendelet 21. § (1) </w:t>
            </w:r>
            <w:proofErr w:type="spellStart"/>
            <w:r w:rsidRPr="002B00E6">
              <w:rPr>
                <w:rFonts w:ascii="Garamond" w:eastAsia="Times New Roman" w:hAnsi="Garamond" w:cs="Times"/>
              </w:rPr>
              <w:t>bek</w:t>
            </w:r>
            <w:proofErr w:type="spellEnd"/>
            <w:r w:rsidRPr="002B00E6">
              <w:rPr>
                <w:rFonts w:ascii="Garamond" w:eastAsia="Times New Roman" w:hAnsi="Garamond" w:cs="Times"/>
              </w:rPr>
              <w:t xml:space="preserve">. a) pontja alapján ajánlattevő ajánlatához csatolja a jelen felhívás feladásától visszafelé számított 3 év (36 hónap) alatt </w:t>
            </w:r>
            <w:r w:rsidR="00A1386A">
              <w:rPr>
                <w:rFonts w:ascii="Garamond" w:eastAsia="Times New Roman" w:hAnsi="Garamond" w:cs="Times"/>
              </w:rPr>
              <w:t>teljesített</w:t>
            </w:r>
            <w:r w:rsidRPr="002B00E6">
              <w:rPr>
                <w:rFonts w:ascii="Garamond" w:eastAsia="Times New Roman" w:hAnsi="Garamond" w:cs="Times"/>
              </w:rPr>
              <w:t xml:space="preserve">, de legfeljebb 6 éven (72 hónapon) belül megkezdett, a közbeszerzés tárgya – </w:t>
            </w:r>
            <w:r>
              <w:rPr>
                <w:rFonts w:ascii="Garamond" w:eastAsia="Times New Roman" w:hAnsi="Garamond" w:cs="Times"/>
              </w:rPr>
              <w:t>elektromos kisteherautó</w:t>
            </w:r>
            <w:r w:rsidRPr="002B00E6">
              <w:rPr>
                <w:rFonts w:ascii="Garamond" w:eastAsia="Times New Roman" w:hAnsi="Garamond" w:cs="Times"/>
              </w:rPr>
              <w:t xml:space="preserve"> szállítás – szerinti referenciáinak ismertetését a Rendelet 23. §-</w:t>
            </w:r>
            <w:proofErr w:type="spellStart"/>
            <w:r w:rsidRPr="002B00E6">
              <w:rPr>
                <w:rFonts w:ascii="Garamond" w:eastAsia="Times New Roman" w:hAnsi="Garamond" w:cs="Times"/>
              </w:rPr>
              <w:t>ában</w:t>
            </w:r>
            <w:proofErr w:type="spellEnd"/>
            <w:r w:rsidRPr="002B00E6">
              <w:rPr>
                <w:rFonts w:ascii="Garamond" w:eastAsia="Times New Roman" w:hAnsi="Garamond" w:cs="Times"/>
              </w:rPr>
              <w:t xml:space="preserve"> meghatározott módon igazolva.</w:t>
            </w:r>
          </w:p>
          <w:p w14:paraId="135E4193" w14:textId="77777777" w:rsidR="001309E2" w:rsidRPr="000731F5" w:rsidRDefault="001309E2" w:rsidP="00130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22066F8F" w14:textId="4592E094" w:rsidR="001309E2" w:rsidRDefault="001309E2" w:rsidP="00130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Az igazolás, illetve a nyilatkozat tartalmazza legalább a teljesítés kezdő és befejező időpontját (év/hó/nap megjelöléssel), a szerződést kötő másik fé</w:t>
            </w:r>
            <w:r w:rsidR="00A805CA"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l nevét és </w:t>
            </w:r>
            <w:r w:rsidR="00A805CA"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lastRenderedPageBreak/>
              <w:t xml:space="preserve">címét, a szállítás tárgyának és mennyiségének megjelölését, </w:t>
            </w: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továbbá az arra vonatkozó nyilatkozatot, hogy a teljesítés az előírásoknak és a szerződésnek megfelelően történt-e, továbbá meg kell jelölni a kapcsolattartót és annak elérhetőségét.</w:t>
            </w:r>
          </w:p>
          <w:p w14:paraId="2EBE77F1" w14:textId="5C0C1AC9" w:rsidR="00885590" w:rsidRDefault="00885590" w:rsidP="00130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08A9D887" w14:textId="76E460F9" w:rsidR="00A805CA" w:rsidRPr="000731F5" w:rsidRDefault="00A805CA" w:rsidP="00130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1E920908" w14:textId="729A65C2" w:rsidR="00A805CA" w:rsidRPr="003B1B3F" w:rsidRDefault="00A805CA" w:rsidP="00A805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A Kbt. 67. § (3) bekezdésében foglaltaknak megfelelően a 114/</w:t>
            </w:r>
            <w:proofErr w:type="gramStart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. § figyelemmel ajánlattevő/</w:t>
            </w:r>
            <w:proofErr w:type="gramStart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kapacitásait</w:t>
            </w:r>
            <w:proofErr w:type="gramEnd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rendelkezésre bocsátó szervezet - azonos módon - az ajánlatban arról köteles nyilatkozni, hogy az általa igazolni kívánt alkalmassági követelmények teljesülnek, és megadni az alkalmassági követelmények teljesítésére vonatkozó részletes adatokat. A gazdasági szereplőnek már ajánlatában be kell nyújtania az alkalmassági követelmények tekintetében az ajánlattételi felhívásban előírt igazolásokat. A Kbt. 65. § (6) bekezdése szerint az előírt alkalmassági követelményeknek a közös ajánlattevők együttesen is megfelelhetnek. Azon követelményeknek, amelyek értelemszerűen kizárólag egyenként </w:t>
            </w:r>
            <w:proofErr w:type="spellStart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vonatkoztathatóak</w:t>
            </w:r>
            <w:proofErr w:type="spellEnd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gazdasági szereplőkre, az együttes megfelelés lehetősége értelmében elegendő, ha közülük egy felel meg. A Kbt. 65. § (7) bekezdése alapján az előírt alkalmassági követelményeknek az ajánlattevők bármely más szervezet vagy személykapacitására támaszkodva is megfelelhetnek, a közöttük fennálló kapcsolat jogi jellegétől függetlenül. Ebben az esetben meg kell jelölni az ajánlatban ezt a szervezetet és az ajánlattételi felhívás vonatkozó pontjának megjelölésével azon alkalmassági követelményt vagy követelményeket, amelynek igazolása érdekében az ajánlattevő </w:t>
            </w:r>
            <w:proofErr w:type="gramStart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>ezen</w:t>
            </w:r>
            <w:proofErr w:type="gramEnd"/>
            <w:r w:rsidRPr="000731F5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szervezet erőforrására vagy arra is támaszkodik.</w:t>
            </w:r>
          </w:p>
          <w:p w14:paraId="7347A501" w14:textId="77777777" w:rsidR="00A805CA" w:rsidRPr="003B1B3F" w:rsidRDefault="00A805CA" w:rsidP="00130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1BAD2AE7" w14:textId="76BE67EE" w:rsidR="000C26AC" w:rsidRPr="000C26AC" w:rsidRDefault="000C26AC" w:rsidP="00D4167E">
            <w:pPr>
              <w:widowControl w:val="0"/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b/>
                <w:color w:val="000000"/>
                <w:lang w:eastAsia="hu-H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539437" w14:textId="77777777" w:rsidR="00AF0EDC" w:rsidRPr="003B1B3F" w:rsidRDefault="00AF0EDC" w:rsidP="00D4167E">
            <w:pPr>
              <w:widowControl w:val="0"/>
              <w:pBdr>
                <w:left w:val="single" w:sz="36" w:space="3" w:color="FF0000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lastRenderedPageBreak/>
              <w:t xml:space="preserve">Alkalmassági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minimumkövetelmény(</w:t>
            </w:r>
            <w:proofErr w:type="spellStart"/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ek</w:t>
            </w:r>
            <w:proofErr w:type="spell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):</w:t>
            </w:r>
          </w:p>
          <w:p w14:paraId="6A69F9F0" w14:textId="77777777" w:rsidR="00611B57" w:rsidRPr="003B1B3F" w:rsidRDefault="00611B57" w:rsidP="00D4167E">
            <w:pPr>
              <w:widowControl w:val="0"/>
              <w:pBdr>
                <w:left w:val="single" w:sz="36" w:space="3" w:color="FF0000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7EA664F8" w14:textId="0D64CC7B" w:rsidR="00611B57" w:rsidRPr="00A805CA" w:rsidRDefault="006A7501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M.1. </w:t>
            </w:r>
            <w:r w:rsidR="00611B57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Alkalmatlan az ajánlattevő, ha nem rendelkezik a felhívás </w:t>
            </w:r>
            <w:r w:rsidR="00A805CA">
              <w:rPr>
                <w:rFonts w:ascii="Garamond" w:eastAsia="Times New Roman" w:hAnsi="Garamond" w:cs="Times"/>
                <w:color w:val="000000"/>
                <w:lang w:eastAsia="hu-HU"/>
              </w:rPr>
              <w:t>feladásának időpontjától</w:t>
            </w:r>
            <w:r w:rsidR="00611B57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visszafelé számított 3 é</w:t>
            </w:r>
            <w:r w:rsidR="00A805CA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vben (36 hónapban) </w:t>
            </w:r>
            <w:r w:rsidR="00A1386A">
              <w:rPr>
                <w:rFonts w:ascii="Garamond" w:eastAsia="Times New Roman" w:hAnsi="Garamond" w:cs="Times"/>
                <w:color w:val="000000"/>
                <w:lang w:eastAsia="hu-HU"/>
              </w:rPr>
              <w:t>teljesített</w:t>
            </w:r>
            <w:r w:rsidR="00A805CA">
              <w:rPr>
                <w:rFonts w:ascii="Garamond" w:eastAsia="Times New Roman" w:hAnsi="Garamond" w:cs="Times"/>
                <w:color w:val="000000"/>
                <w:lang w:eastAsia="hu-HU"/>
              </w:rPr>
              <w:t>, de legfeljebb hat éven (72 hónapon) belül megkezdett,</w:t>
            </w:r>
            <w:r w:rsidR="00611B57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legalább </w:t>
            </w:r>
            <w:r w:rsidR="002B00E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1. rész esetében 1 db hosszúplatós teherautó; 2. rész esetében </w:t>
            </w:r>
            <w:r w:rsidR="000731F5">
              <w:rPr>
                <w:rFonts w:ascii="Garamond" w:eastAsia="Times New Roman" w:hAnsi="Garamond" w:cs="Times"/>
                <w:lang w:eastAsia="hu-HU"/>
              </w:rPr>
              <w:t xml:space="preserve">1 db </w:t>
            </w:r>
            <w:r w:rsidR="002B00E6">
              <w:rPr>
                <w:rFonts w:ascii="Garamond" w:eastAsia="Times New Roman" w:hAnsi="Garamond" w:cs="Times"/>
                <w:lang w:eastAsia="hu-HU"/>
              </w:rPr>
              <w:t>elektromos kisteherautó</w:t>
            </w:r>
            <w:r w:rsidR="00F8021D">
              <w:rPr>
                <w:rFonts w:ascii="Garamond" w:eastAsia="Times New Roman" w:hAnsi="Garamond" w:cs="Times"/>
                <w:lang w:eastAsia="hu-HU"/>
              </w:rPr>
              <w:t xml:space="preserve"> szállítására vonatkozó referenciával.</w:t>
            </w:r>
          </w:p>
          <w:p w14:paraId="51E6884A" w14:textId="530EB3AC" w:rsidR="00BA203B" w:rsidRPr="003B1B3F" w:rsidRDefault="00611B57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 w:type="page"/>
            </w:r>
          </w:p>
          <w:p w14:paraId="1407555A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786228B2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68C02E0C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2FB36617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10605122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5A15317C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7A183B5C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0EAA260C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308243F2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10756D7D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03F60E55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11909605" w14:textId="77777777" w:rsidR="00BA203B" w:rsidRPr="003B1B3F" w:rsidRDefault="00BA203B" w:rsidP="00D4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23EA97D2" w14:textId="77777777" w:rsidR="00611B57" w:rsidRPr="003B1B3F" w:rsidRDefault="00611B57" w:rsidP="00D4167E">
            <w:pPr>
              <w:widowControl w:val="0"/>
              <w:pBdr>
                <w:left w:val="single" w:sz="36" w:space="3" w:color="FF0000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  <w:p w14:paraId="79CF2389" w14:textId="77777777" w:rsidR="00611B57" w:rsidRPr="003B1B3F" w:rsidRDefault="00611B57" w:rsidP="00D4167E">
            <w:pPr>
              <w:widowControl w:val="0"/>
              <w:pBdr>
                <w:left w:val="single" w:sz="36" w:space="3" w:color="FF0000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46619230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3A66EE" w14:textId="77777777" w:rsidR="00651D20" w:rsidRPr="003B1B3F" w:rsidRDefault="00AF0EDC" w:rsidP="00D4167E">
            <w:pPr>
              <w:widowControl w:val="0"/>
              <w:pBdr>
                <w:left w:val="single" w:sz="36" w:space="3" w:color="FF0000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b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color w:val="000000"/>
                <w:lang w:eastAsia="hu-HU"/>
              </w:rPr>
              <w:t xml:space="preserve">III.1.4) A részvételre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color w:val="000000"/>
                <w:lang w:eastAsia="hu-HU"/>
              </w:rPr>
              <w:t>objektív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color w:val="000000"/>
                <w:lang w:eastAsia="hu-HU"/>
              </w:rPr>
              <w:t xml:space="preserve"> szabályok és kritériumok (közszolgáltató ajánlatkérők esetében)</w:t>
            </w:r>
          </w:p>
          <w:p w14:paraId="2A8B8B09" w14:textId="77777777" w:rsidR="00AF0EDC" w:rsidRPr="003B1B3F" w:rsidRDefault="00AF0EDC" w:rsidP="00D4167E">
            <w:pPr>
              <w:widowControl w:val="0"/>
              <w:pBdr>
                <w:left w:val="single" w:sz="36" w:space="3" w:color="FF0000"/>
              </w:pBdr>
              <w:tabs>
                <w:tab w:val="left" w:pos="1701"/>
              </w:tabs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A szabályok és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kritériumok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felsorolása, rövid ismertetése:</w:t>
            </w:r>
          </w:p>
        </w:tc>
      </w:tr>
      <w:tr w:rsidR="00AF0EDC" w:rsidRPr="003B1B3F" w14:paraId="29521FC5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3224F0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III.1.5) Fenntartott szerződésekre vonatkozó információk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szerződés védett műhelyek és olyan gazdasági szereplők számára fenntartott, amelyek célja a fogyatékkal élő vagy hátrányos helyzetű személyek társadalmi és szakmai integrációja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szerződés teljesítése védett munkahely-teremtési programok keretében történik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szerződés a Kbt. 114. § (11) bekezdése szerint fenntartott</w:t>
            </w:r>
          </w:p>
          <w:p w14:paraId="26BFDB70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484DF395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E99985D" w14:textId="77777777" w:rsidR="00651D20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III.1.6)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szerződés biztosítékai: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  <w:p w14:paraId="52AEBFC7" w14:textId="4754F948" w:rsidR="00002610" w:rsidRDefault="00002610" w:rsidP="00FE339E">
            <w:pPr>
              <w:spacing w:after="200"/>
              <w:contextualSpacing/>
              <w:jc w:val="both"/>
              <w:rPr>
                <w:rFonts w:ascii="Garamond" w:eastAsia="Times New Roman" w:hAnsi="Garamond" w:cs="Times New Roman"/>
                <w:lang w:eastAsia="ar-SA"/>
              </w:rPr>
            </w:pPr>
            <w:r w:rsidRPr="00002610">
              <w:rPr>
                <w:rFonts w:ascii="Garamond" w:eastAsia="Times New Roman" w:hAnsi="Garamond" w:cs="Times New Roman"/>
                <w:b/>
                <w:lang w:eastAsia="ar-SA"/>
              </w:rPr>
              <w:t>késedelmi kötbér</w:t>
            </w:r>
            <w:r w:rsidRPr="00002610">
              <w:rPr>
                <w:rFonts w:ascii="Garamond" w:eastAsia="Times New Roman" w:hAnsi="Garamond" w:cs="Times New Roman"/>
                <w:lang w:eastAsia="ar-SA"/>
              </w:rPr>
              <w:t xml:space="preserve"> (mértéke </w:t>
            </w:r>
            <w:r w:rsidR="00A1386A">
              <w:rPr>
                <w:rFonts w:ascii="Garamond" w:eastAsia="Times New Roman" w:hAnsi="Garamond" w:cs="Times New Roman"/>
                <w:lang w:eastAsia="ar-SA"/>
              </w:rPr>
              <w:t>az</w:t>
            </w:r>
            <w:r w:rsidRPr="00002610">
              <w:rPr>
                <w:rFonts w:ascii="Garamond" w:eastAsia="Times New Roman" w:hAnsi="Garamond" w:cs="Times New Roman"/>
                <w:lang w:eastAsia="ar-SA"/>
              </w:rPr>
              <w:t xml:space="preserve"> eszköz nettó vételárának 1 %-a/késedelmes naptári nap a késedelembe esés időpontjától a tényleges teljesítés napjáig, maximuma 20 naptári nap); </w:t>
            </w:r>
          </w:p>
          <w:p w14:paraId="4062453A" w14:textId="21EC0E82" w:rsidR="00002610" w:rsidRDefault="00002610" w:rsidP="00FE339E">
            <w:pPr>
              <w:spacing w:after="200"/>
              <w:contextualSpacing/>
              <w:jc w:val="both"/>
              <w:rPr>
                <w:rFonts w:ascii="Garamond" w:eastAsia="Times New Roman" w:hAnsi="Garamond" w:cs="Times New Roman"/>
                <w:lang w:eastAsia="ar-SA"/>
              </w:rPr>
            </w:pPr>
            <w:r w:rsidRPr="00002610">
              <w:rPr>
                <w:rFonts w:ascii="Garamond" w:eastAsia="Times New Roman" w:hAnsi="Garamond" w:cs="Times New Roman"/>
                <w:b/>
                <w:lang w:eastAsia="ar-SA"/>
              </w:rPr>
              <w:t>hibás teljesítési kötbér</w:t>
            </w:r>
            <w:r w:rsidRPr="00002610">
              <w:rPr>
                <w:rFonts w:ascii="Garamond" w:eastAsia="Times New Roman" w:hAnsi="Garamond" w:cs="Times New Roman"/>
                <w:lang w:eastAsia="ar-SA"/>
              </w:rPr>
              <w:t xml:space="preserve"> (hibás eszköz </w:t>
            </w:r>
            <w:r>
              <w:rPr>
                <w:rFonts w:ascii="Garamond" w:eastAsia="Times New Roman" w:hAnsi="Garamond" w:cs="Times New Roman"/>
                <w:lang w:eastAsia="ar-SA"/>
              </w:rPr>
              <w:t>nettó vételárának 5 %-a</w:t>
            </w:r>
            <w:r w:rsidRPr="00002610">
              <w:rPr>
                <w:rFonts w:ascii="Garamond" w:eastAsia="Times New Roman" w:hAnsi="Garamond" w:cs="Times New Roman"/>
                <w:lang w:eastAsia="ar-SA"/>
              </w:rPr>
              <w:t xml:space="preserve">); </w:t>
            </w:r>
          </w:p>
          <w:p w14:paraId="09760183" w14:textId="77777777" w:rsidR="00002610" w:rsidRDefault="00002610" w:rsidP="00002610">
            <w:pPr>
              <w:spacing w:after="200"/>
              <w:contextualSpacing/>
              <w:jc w:val="both"/>
              <w:rPr>
                <w:rFonts w:ascii="Garamond" w:eastAsia="Times New Roman" w:hAnsi="Garamond" w:cs="Times New Roman"/>
                <w:lang w:eastAsia="ar-SA"/>
              </w:rPr>
            </w:pPr>
            <w:r w:rsidRPr="00002610">
              <w:rPr>
                <w:rFonts w:ascii="Garamond" w:eastAsia="Times New Roman" w:hAnsi="Garamond" w:cs="Times New Roman"/>
                <w:b/>
                <w:lang w:eastAsia="ar-SA"/>
              </w:rPr>
              <w:t>meghiúsulási kötbér</w:t>
            </w:r>
            <w:r w:rsidRPr="00002610">
              <w:rPr>
                <w:rFonts w:ascii="Garamond" w:eastAsia="Times New Roman" w:hAnsi="Garamond" w:cs="Times New Roman"/>
                <w:lang w:eastAsia="ar-SA"/>
              </w:rPr>
              <w:t xml:space="preserve"> (mértéke a nettó vételár 25 %-a) </w:t>
            </w:r>
          </w:p>
          <w:p w14:paraId="64EBE21A" w14:textId="419EF050" w:rsidR="00FE339E" w:rsidRPr="003B1B3F" w:rsidRDefault="00002610" w:rsidP="00002610">
            <w:pPr>
              <w:spacing w:after="200"/>
              <w:contextualSpacing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002610">
              <w:rPr>
                <w:rFonts w:ascii="Garamond" w:eastAsia="Times New Roman" w:hAnsi="Garamond" w:cs="Times New Roman"/>
                <w:lang w:eastAsia="ar-SA"/>
              </w:rPr>
              <w:t>Bővebben a szerződéstervezetben.</w:t>
            </w:r>
          </w:p>
        </w:tc>
      </w:tr>
      <w:tr w:rsidR="00AF0EDC" w:rsidRPr="003B1B3F" w14:paraId="75D375BF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18689CC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III.1.7) Az ellenszolgáltatás teljesítésének feltételei és / vagy hivatkozás a vonatkozó jogszabályi rendelkezésekre:</w:t>
            </w:r>
          </w:p>
          <w:p w14:paraId="3B8DA2F6" w14:textId="112A4FFE" w:rsidR="00002610" w:rsidRPr="00002610" w:rsidRDefault="00002610" w:rsidP="00002610">
            <w:pPr>
              <w:spacing w:before="120" w:after="120"/>
              <w:rPr>
                <w:rFonts w:ascii="Garamond" w:eastAsia="Times New Roman" w:hAnsi="Garamond" w:cs="Times New Roman"/>
                <w:lang w:eastAsia="ar-SA"/>
              </w:rPr>
            </w:pPr>
            <w:r w:rsidRPr="00002610">
              <w:rPr>
                <w:rFonts w:ascii="Garamond" w:eastAsia="Times New Roman" w:hAnsi="Garamond" w:cs="Times New Roman"/>
                <w:lang w:eastAsia="ar-SA"/>
              </w:rPr>
              <w:lastRenderedPageBreak/>
              <w:t xml:space="preserve">A szerződő fél teljesítésének elismerése körében és a szerződésszerű, ajánlatkérő által igazolt teljesítését követően a kifizetés a Kbt. 135. § (1) és (5)–(6) bekezdéseiben foglaltak szerint, valamint a Ptk. 6:130. §(1)–(2) bekezdései szerint történik. </w:t>
            </w:r>
            <w:r w:rsidR="00C13651">
              <w:rPr>
                <w:rFonts w:ascii="Garamond" w:eastAsia="Times New Roman" w:hAnsi="Garamond" w:cs="Times New Roman"/>
                <w:lang w:eastAsia="ar-SA"/>
              </w:rPr>
              <w:t>Egy számla bocsátható ki, az eszköz leszállításakor.</w:t>
            </w:r>
          </w:p>
          <w:p w14:paraId="43B190D5" w14:textId="77777777" w:rsidR="00002610" w:rsidRPr="00002610" w:rsidRDefault="00002610" w:rsidP="00002610">
            <w:pPr>
              <w:spacing w:before="120" w:after="120"/>
              <w:rPr>
                <w:rFonts w:ascii="Garamond" w:eastAsia="Times New Roman" w:hAnsi="Garamond" w:cs="Times New Roman"/>
                <w:lang w:eastAsia="ar-SA"/>
              </w:rPr>
            </w:pPr>
            <w:r w:rsidRPr="00002610">
              <w:rPr>
                <w:rFonts w:ascii="Garamond" w:eastAsia="Times New Roman" w:hAnsi="Garamond" w:cs="Times New Roman"/>
                <w:lang w:eastAsia="ar-SA"/>
              </w:rPr>
              <w:t>Az ellenszolgáltatás késedelmes teljesítése esetén Ajánlatkérő a Ptk. 6:155. § (1) bekezdése szerinti késedelmi kamat megfizetésére köteles.</w:t>
            </w:r>
          </w:p>
          <w:p w14:paraId="0E0E1093" w14:textId="34540C64" w:rsidR="00002610" w:rsidRDefault="00002610" w:rsidP="00002610">
            <w:pPr>
              <w:spacing w:before="120" w:after="120"/>
              <w:rPr>
                <w:rFonts w:ascii="Garamond" w:eastAsia="Times New Roman" w:hAnsi="Garamond" w:cs="Times New Roman"/>
                <w:lang w:eastAsia="ar-SA"/>
              </w:rPr>
            </w:pPr>
            <w:r w:rsidRPr="00002610">
              <w:rPr>
                <w:rFonts w:ascii="Garamond" w:eastAsia="Times New Roman" w:hAnsi="Garamond" w:cs="Times New Roman"/>
                <w:lang w:eastAsia="ar-SA"/>
              </w:rPr>
              <w:t>A</w:t>
            </w:r>
            <w:r w:rsidR="00B957BD">
              <w:rPr>
                <w:rFonts w:ascii="Garamond" w:eastAsia="Times New Roman" w:hAnsi="Garamond" w:cs="Times New Roman"/>
                <w:lang w:eastAsia="ar-SA"/>
              </w:rPr>
              <w:t>jánlatkérő</w:t>
            </w:r>
            <w:r w:rsidR="00D87733">
              <w:rPr>
                <w:rFonts w:ascii="Garamond" w:eastAsia="Times New Roman" w:hAnsi="Garamond" w:cs="Times New Roman"/>
                <w:lang w:eastAsia="ar-SA"/>
              </w:rPr>
              <w:t xml:space="preserve"> </w:t>
            </w:r>
            <w:proofErr w:type="gramStart"/>
            <w:r w:rsidRPr="00002610">
              <w:rPr>
                <w:rFonts w:ascii="Garamond" w:eastAsia="Times New Roman" w:hAnsi="Garamond" w:cs="Times New Roman"/>
                <w:lang w:eastAsia="ar-SA"/>
              </w:rPr>
              <w:t>előleg igénylés</w:t>
            </w:r>
            <w:proofErr w:type="gramEnd"/>
            <w:r w:rsidRPr="00002610">
              <w:rPr>
                <w:rFonts w:ascii="Garamond" w:eastAsia="Times New Roman" w:hAnsi="Garamond" w:cs="Times New Roman"/>
                <w:lang w:eastAsia="ar-SA"/>
              </w:rPr>
              <w:t xml:space="preserve"> lehetőségét nem biztosítja.</w:t>
            </w:r>
          </w:p>
          <w:p w14:paraId="36765CD0" w14:textId="1D1F9239" w:rsidR="003C6515" w:rsidRPr="003B1B3F" w:rsidRDefault="003C6515" w:rsidP="00161704">
            <w:pPr>
              <w:spacing w:before="120" w:after="12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5F16165F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C590697" w14:textId="32DB4D83" w:rsidR="00AF0EDC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 xml:space="preserve">III.1.8)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nyertes közös ajánlattevők által létrehozandó gazdálkodó szervezet: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="00472696">
              <w:rPr>
                <w:rFonts w:ascii="Garamond" w:eastAsia="Times New Roman" w:hAnsi="Garamond" w:cs="Times"/>
                <w:b/>
                <w:bCs/>
                <w:color w:val="000000"/>
                <w:vertAlign w:val="superscript"/>
                <w:lang w:eastAsia="hu-HU"/>
              </w:rPr>
              <w:t xml:space="preserve"> </w:t>
            </w:r>
          </w:p>
          <w:p w14:paraId="22396A51" w14:textId="1EFB8B73" w:rsidR="00472696" w:rsidRPr="00472696" w:rsidRDefault="00472696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Cs/>
                <w:color w:val="000000"/>
                <w:lang w:eastAsia="hu-HU"/>
              </w:rPr>
            </w:pPr>
            <w:r>
              <w:rPr>
                <w:rFonts w:ascii="Garamond" w:eastAsia="Times New Roman" w:hAnsi="Garamond" w:cs="Times"/>
                <w:bCs/>
                <w:color w:val="000000"/>
                <w:lang w:eastAsia="hu-HU"/>
              </w:rPr>
              <w:t>AK nem írja elő és nem teszi lehetővé a szerződésnek nyertes közös ajánlattevők által létrehozandó gazdálkodó szervezet általi teljesítését.</w:t>
            </w:r>
          </w:p>
          <w:p w14:paraId="0E5E9F68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5AD35443" w14:textId="77777777" w:rsidTr="00A76690">
        <w:tc>
          <w:tcPr>
            <w:tcW w:w="0" w:type="auto"/>
            <w:gridSpan w:val="7"/>
            <w:tcBorders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D652030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5B90BDEF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III.2)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szerződéssel kapcsolatos feltételek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</w:tc>
      </w:tr>
      <w:tr w:rsidR="00AF0EDC" w:rsidRPr="003B1B3F" w14:paraId="5A8F0E79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8547164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III.2.1) Meghatározott szakmára (képzettségre)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(csak szolgáltatásmegrendelés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szolgáltatás teljesítése egy meghatározott szakmához (képzettséghez) van kötve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vonatkozó törvényi, rendeleti vagy közigazgatási rendelkezésre történő hivatkozás:</w:t>
            </w:r>
          </w:p>
        </w:tc>
      </w:tr>
      <w:tr w:rsidR="00AF0EDC" w:rsidRPr="003B1B3F" w14:paraId="5D75C287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2B2F9E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3CCE9D4F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III.2.2)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szerződés teljesítésével kapcsolatos feltételek:</w:t>
            </w:r>
          </w:p>
        </w:tc>
      </w:tr>
      <w:tr w:rsidR="00AF0EDC" w:rsidRPr="003B1B3F" w14:paraId="7235BF1A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9B4A54A" w14:textId="2DC80758" w:rsidR="00AF0EDC" w:rsidRPr="003B1B3F" w:rsidRDefault="00AF0EDC" w:rsidP="003B1B3F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III.2.3) A szerződés teljesítésében közreműködő személyekkel kapcsolatos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="00472696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Az ajánlattevőknek közölniük kell a szerződés teljesítésében közreműködő személyek nevét és szakképzettségét</w:t>
            </w:r>
          </w:p>
        </w:tc>
      </w:tr>
      <w:tr w:rsidR="00AF0EDC" w:rsidRPr="003B1B3F" w14:paraId="6D556E88" w14:textId="77777777" w:rsidTr="00A76690">
        <w:tc>
          <w:tcPr>
            <w:tcW w:w="0" w:type="auto"/>
            <w:gridSpan w:val="7"/>
            <w:tcBorders>
              <w:top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12F143A1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4CBC42A4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 szakasz: Eljárás</w:t>
            </w:r>
          </w:p>
        </w:tc>
      </w:tr>
      <w:tr w:rsidR="00AF0EDC" w:rsidRPr="003B1B3F" w14:paraId="2C297BD3" w14:textId="77777777" w:rsidTr="00A76690">
        <w:tc>
          <w:tcPr>
            <w:tcW w:w="0" w:type="auto"/>
            <w:gridSpan w:val="7"/>
            <w:tcBorders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017E5943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IV.1) Meghatározás</w:t>
            </w:r>
          </w:p>
          <w:p w14:paraId="67330A92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2610379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E802B76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IV.1.1) Az eljárás fajtája</w:t>
            </w:r>
          </w:p>
        </w:tc>
      </w:tr>
      <w:tr w:rsidR="002B00E6" w:rsidRPr="003B1B3F" w14:paraId="79D0E6B1" w14:textId="77777777" w:rsidTr="00A7669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7318102" w14:textId="598F2D9E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gram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klasszikus</w:t>
            </w:r>
            <w:proofErr w:type="gram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 ajánlatkérők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="00C627B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Nyílt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Gyorsított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Indokolás: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Meghívásos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Gyorsított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Indokolás: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Tárgyalásos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Gyorsított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Indokolás: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Versenypárbeszéd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Innovációs partnerség</w:t>
            </w:r>
          </w:p>
          <w:p w14:paraId="212F0BCF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4E4D520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(közszolgáltató ajánlatkérők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Nyílt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Meghívásos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Tárgyalásos eljárás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Versenypárbeszéd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Innovációs partnerség</w:t>
            </w:r>
          </w:p>
        </w:tc>
      </w:tr>
      <w:tr w:rsidR="00AF0EDC" w:rsidRPr="003B1B3F" w14:paraId="76053DB1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E2F0BBC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IV.1.2) Keretmegállapodásra vagy dinamikus beszerzési rendszerre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="006A7501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 hirdetmény keretmegállapodás megkötésére irányul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6A7501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Keretmegállapodás egy ajánlattevővel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 Keretmegállapodás több ajánlattevővel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keretmegállapodás résztvevőinek tervezett maximális létszáma: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2 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hirdetmény dinamikus beszerzési rendszer létrehozására irányul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dinamikus beszerzési rendszert további beszerzők is alkalmazhatják</w:t>
            </w:r>
          </w:p>
          <w:p w14:paraId="4DE219D1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4936A6FC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21C962D" w14:textId="379BED20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IV.1.3) A megoldások, illetve ajánlatok számának a tárgyalásos eljárás vagy a versenyp</w:t>
            </w:r>
            <w:r w:rsidR="002E5FA8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árbeszéd során történő csökkenté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sére irányuló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lastRenderedPageBreak/>
              <w:t> Több fordulóban lebonyolítandó tárgyalások igénybe vétele annak érdekében, hogy fokozatosan csökkentsék a megvitatandó megoldások, illetve a megtárgyalandó ajánlatok számát.</w:t>
            </w:r>
          </w:p>
          <w:p w14:paraId="5DBA2552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1D17AC6D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0B0F679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>IV.1.4) Információ a tárgyalásról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gram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klasszikus</w:t>
            </w:r>
            <w:proofErr w:type="gram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 ajánlatkérők esetében; kizárólag tárgyalásos eljárás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Ajánlatkérő fenntartja a jogot arra, hogy a szerződést az eredeti ajánlat alapján, tárgyalások lefolytatása nélkül ítélje oda.</w:t>
            </w:r>
          </w:p>
          <w:p w14:paraId="2FEC737F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796B41CF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03E8A8B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IV.1.5) Elektronikus árlejtésre vonatkozó információk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Elektronikus árlejtést fognak alkalmazni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További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az elektronikus árlejtésről:</w:t>
            </w:r>
          </w:p>
          <w:p w14:paraId="6A55D222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5C0D0FA2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22C88BC6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02A7023A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IV.2) Adminisztratív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</w:p>
        </w:tc>
      </w:tr>
      <w:tr w:rsidR="00AF0EDC" w:rsidRPr="003B1B3F" w14:paraId="12D0545C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C1DAC44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IV.2.1) Az adott eljárásra vonatkozó korábbi közzététel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hirdetmény száma a Közbeszerzési Értesítőben: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[ ][ ][ ][ ][ ]/[ ][ ][ ][ ]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(KÉ-szám/évszám)</w:t>
            </w:r>
          </w:p>
          <w:p w14:paraId="1966AB8F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09B5FBAB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4104DE" w14:textId="2792F6EB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IV.2.2) Ajánlattételi, részvételi vagy regisztrációs kérelem benyújtási határidő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4A2937">
              <w:rPr>
                <w:rFonts w:ascii="Garamond" w:eastAsia="Times New Roman" w:hAnsi="Garamond" w:cs="Times"/>
                <w:color w:val="000000"/>
                <w:lang w:eastAsia="hu-HU"/>
              </w:rPr>
              <w:t>Dátum: (</w:t>
            </w:r>
            <w:r w:rsidR="00ED1DCB">
              <w:rPr>
                <w:rFonts w:ascii="Garamond" w:eastAsia="Times New Roman" w:hAnsi="Garamond" w:cs="Times"/>
                <w:color w:val="000000"/>
                <w:lang w:eastAsia="hu-HU"/>
              </w:rPr>
              <w:t>2023/08</w:t>
            </w:r>
            <w:r w:rsidRPr="004A2937">
              <w:rPr>
                <w:rFonts w:ascii="Garamond" w:eastAsia="Times New Roman" w:hAnsi="Garamond" w:cs="Times"/>
                <w:color w:val="000000"/>
                <w:lang w:eastAsia="hu-HU"/>
              </w:rPr>
              <w:t>/</w:t>
            </w:r>
            <w:proofErr w:type="gramStart"/>
            <w:r w:rsidR="00002610" w:rsidRPr="004A2937">
              <w:rPr>
                <w:rFonts w:ascii="Garamond" w:eastAsia="Times New Roman" w:hAnsi="Garamond" w:cs="Times"/>
                <w:color w:val="000000"/>
                <w:lang w:eastAsia="hu-HU"/>
              </w:rPr>
              <w:t>..</w:t>
            </w:r>
            <w:proofErr w:type="gramEnd"/>
            <w:r w:rsidRPr="004A2937">
              <w:rPr>
                <w:rFonts w:ascii="Garamond" w:eastAsia="Times New Roman" w:hAnsi="Garamond" w:cs="Times"/>
                <w:color w:val="000000"/>
                <w:lang w:eastAsia="hu-HU"/>
              </w:rPr>
              <w:t>) 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Helyi idő: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óó:pp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)</w:t>
            </w:r>
          </w:p>
          <w:p w14:paraId="2264A260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6EB28BF9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5848AD7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IV.2.3) Az ajánlattételi vagy részvételi felhívás kiválasztott jelentkezők részére történő megküldésének tervezett napja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4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(részvételi felhívás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Dátum: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éééé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hh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nn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)</w:t>
            </w:r>
          </w:p>
          <w:p w14:paraId="68CF2B07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21E5B81A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B0C6E4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IV.2.4) Azok a nyelvek, amelyeken az ajánlatok vagy részvételi jelentkezések benyújthatók: </w:t>
            </w:r>
            <w:r w:rsidR="005F28D8"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HU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1</w:t>
            </w:r>
          </w:p>
          <w:p w14:paraId="62CB0758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47EF6B25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D47DF6" w14:textId="6D66A5C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IV.2.5) Az ajánlati kötöttség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minimális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időtartama: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(ajánlati felhívás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Az ajánlati kötöttség végső dátuma: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éééé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hh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nn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vagy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Az időtartam hónapban: [ ] vagy napban: [</w:t>
            </w:r>
            <w:r w:rsidR="0003265A" w:rsidRPr="00002610">
              <w:rPr>
                <w:rFonts w:ascii="Garamond" w:eastAsia="Times New Roman" w:hAnsi="Garamond" w:cs="Times"/>
                <w:color w:val="000000"/>
                <w:lang w:eastAsia="hu-HU"/>
              </w:rPr>
              <w:t>30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]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(az ajánlattételi határidő lejártától számítva)</w:t>
            </w:r>
          </w:p>
          <w:p w14:paraId="66F108E7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4005D593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6EE537E" w14:textId="4DC365B5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IV.2.6) Az ajánlatok vagy részvételi jelentkezések felbontásának feltételei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Dátum: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éééé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hh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nn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) 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Helyi idő: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óó</w:t>
            </w:r>
            <w:proofErr w:type="gram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:pp</w:t>
            </w:r>
            <w:proofErr w:type="spellEnd"/>
            <w:proofErr w:type="gram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) 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Hely:</w:t>
            </w:r>
            <w:r w:rsidR="00282935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EKR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Információk a jogosultakról és a bontási eljárásról:</w:t>
            </w:r>
            <w:r w:rsidR="00A62E64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 Kbt. 68. §-</w:t>
            </w:r>
            <w:proofErr w:type="gramStart"/>
            <w:r w:rsidR="00A62E64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="00A62E64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és a 424/2017. (XII.19.) Korm. rendelet 15. §-a szerint. </w:t>
            </w:r>
          </w:p>
        </w:tc>
      </w:tr>
      <w:tr w:rsidR="00AF0EDC" w:rsidRPr="003B1B3F" w14:paraId="1C1D19AC" w14:textId="77777777" w:rsidTr="00A76690">
        <w:tc>
          <w:tcPr>
            <w:tcW w:w="0" w:type="auto"/>
            <w:gridSpan w:val="7"/>
            <w:tcBorders>
              <w:top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3ADF4936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23086A2C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 szakasz: Kiegészítő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</w:p>
          <w:p w14:paraId="14DDCD63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63FC1EB3" w14:textId="77777777" w:rsidTr="00A76690">
        <w:tc>
          <w:tcPr>
            <w:tcW w:w="0" w:type="auto"/>
            <w:gridSpan w:val="7"/>
            <w:tcBorders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236E92A2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VI.1)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közbeszerzés ismétlődő jellegére vonatkozó információk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</w:tc>
      </w:tr>
      <w:tr w:rsidR="00AF0EDC" w:rsidRPr="003B1B3F" w14:paraId="37A5389E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A32AEAA" w14:textId="1F3DA4C4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 közbesz</w:t>
            </w:r>
            <w:r w:rsidR="00A62E64">
              <w:rPr>
                <w:rFonts w:ascii="Garamond" w:eastAsia="Times New Roman" w:hAnsi="Garamond" w:cs="Times"/>
                <w:color w:val="000000"/>
                <w:lang w:eastAsia="hu-HU"/>
              </w:rPr>
              <w:t>erzés ismétlődő jellegű o igen 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nem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további hirdetmények közzétételének tervezett ideje: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  <w:p w14:paraId="65639057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1F1FEAD2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5879C529" w14:textId="77777777" w:rsidR="00651D20" w:rsidRPr="003B1B3F" w:rsidRDefault="00651D20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528DA5D6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VI.2) Információ az elektronikus munkafolyamatokról</w:t>
            </w:r>
          </w:p>
        </w:tc>
      </w:tr>
      <w:tr w:rsidR="00AF0EDC" w:rsidRPr="003B1B3F" w14:paraId="20205617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680393B" w14:textId="13B382B5" w:rsidR="00AF0EDC" w:rsidRPr="003B1B3F" w:rsidRDefault="00AF0EDC" w:rsidP="00A62E64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 megrendelés elektronikus úton történik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 </w:t>
            </w:r>
            <w:r w:rsidR="00EA5E9E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x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Elektronikusan benyújtott számlákat elfogadnak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</w:r>
            <w:r w:rsidR="00A62E64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fizetés elektronikus úton történik</w:t>
            </w:r>
          </w:p>
        </w:tc>
      </w:tr>
      <w:tr w:rsidR="00AF0EDC" w:rsidRPr="003B1B3F" w14:paraId="12043F2C" w14:textId="77777777" w:rsidTr="00A76690">
        <w:tc>
          <w:tcPr>
            <w:tcW w:w="0" w:type="auto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1393790A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1B972F74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VI.3) További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</w:tc>
      </w:tr>
      <w:tr w:rsidR="00AF0EDC" w:rsidRPr="003B1B3F" w14:paraId="32F1C3B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7F84025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VI.3.1) Feltételes közbeszerzés</w:t>
            </w: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 Ajánlatkérő felhívja a gazdasági szereplők figyelmét, hogy az eljárást eredménytelenné nyilváníthatja, ha valamely meghatározott, ellenőrzési körén kívül eső, bizonytalan jövőbeli esemény az ajánlattételi, illetve 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lastRenderedPageBreak/>
              <w:t>részvételi határidő lejártát követően következik be.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Ajánlatkérő ellenőrzési körén kívül eső, bizonytalan jövőbeli esemény meghatározása:</w:t>
            </w:r>
          </w:p>
          <w:p w14:paraId="19C19805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08B74E3F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FEE43C1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>VI.3.2) Az ajánlati biztosíték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(ajánlati felhívás esetében)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Az eljárásban való részvétel ajánlati biztosíték adásához kötött.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Az ajánlati biztosíték mértéke: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 befizetés helye: vagy az ajánlatkérő fizetési számlaszáma: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Az ajánlati biztosíték befizetése (teljesítése) igazolásának módja:</w:t>
            </w:r>
          </w:p>
          <w:p w14:paraId="72AA421D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70901F2A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B41762A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VI.3.3) Konzultációra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Kiegészítő tájékoztatást ajánlatkérő konzultáció formájában is megadja.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 xml:space="preserve">A 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konzultáció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időpontja: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éééé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hh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nn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) 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és helye:</w:t>
            </w:r>
          </w:p>
          <w:p w14:paraId="195F1AB4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074C467E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4087BCD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VI.3.4) Ajánlat érvénytelenségére vonatkozó összeg ár vagy költség esetében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Ajánlatkérő az alábbi értéket meghaladó árat vagy költséget tartalmazó ajánlatot a bírálat során érvénytelenné nyilvánítja1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br/>
              <w:t>Rész száma: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 </w:t>
            </w:r>
            <w:proofErr w:type="gramStart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[ ]</w:t>
            </w:r>
            <w:proofErr w:type="gramEnd"/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Érték ÁFA nélkül: [ ] Pénznem: [ ][ ][ ]</w:t>
            </w:r>
          </w:p>
          <w:p w14:paraId="348256E4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2DE51B48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4390533" w14:textId="08007542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VI.3.5) Az ajánlatok értékelési szempontok szerinti tartalmi elemeinek értékelése során adható pontszám: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  <w:r w:rsidR="00EA5E9E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</w:t>
            </w:r>
            <w:r w:rsidR="002E6E5E">
              <w:rPr>
                <w:rFonts w:ascii="Garamond" w:eastAsia="Times New Roman" w:hAnsi="Garamond" w:cs="Times"/>
                <w:color w:val="000000"/>
                <w:lang w:eastAsia="hu-HU"/>
              </w:rPr>
              <w:t>0-10</w:t>
            </w:r>
          </w:p>
          <w:p w14:paraId="6A893C8F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5FF5AF49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954711F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VI.3.6)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 módszer(</w:t>
            </w:r>
            <w:proofErr w:type="spell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ek</w:t>
            </w:r>
            <w:proofErr w:type="spell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) meghatározása, amellyel a VI.3.5) pont szerinti ponthatárok közötti pontszámot megadásra kerül:</w:t>
            </w:r>
            <w:r w:rsidRPr="003B1B3F">
              <w:rPr>
                <w:rFonts w:ascii="Garamond" w:eastAsia="Times New Roman" w:hAnsi="Garamond" w:cs="Times"/>
                <w:color w:val="000000"/>
                <w:vertAlign w:val="superscript"/>
                <w:lang w:eastAsia="hu-HU"/>
              </w:rPr>
              <w:t>2</w:t>
            </w:r>
          </w:p>
          <w:p w14:paraId="1B53266C" w14:textId="1F0176C4" w:rsidR="00651D20" w:rsidRPr="003B1B3F" w:rsidRDefault="00BF20F9" w:rsidP="00EA5E9E">
            <w:pPr>
              <w:spacing w:after="0" w:line="240" w:lineRule="auto"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BF20F9">
              <w:rPr>
                <w:rFonts w:ascii="Garamond" w:eastAsia="Times New Roman" w:hAnsi="Garamond" w:cs="Times"/>
                <w:color w:val="000000"/>
                <w:lang w:eastAsia="hu-HU"/>
              </w:rPr>
              <w:t>AK (Ajánlatkérő) az ajánlatokat a Kbt. 76. § (2) bekezdés c) pontjában rögzítetteknek megfelelően a „legjobb ár-érték arány” elve alapján értékeli.</w:t>
            </w:r>
            <w:r w:rsidR="002E6E5E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Ajánlati ár – fordított arányosítás; minőségi szempont – egyenes arányosítás</w:t>
            </w:r>
          </w:p>
        </w:tc>
      </w:tr>
      <w:tr w:rsidR="00AF0EDC" w:rsidRPr="003B1B3F" w14:paraId="175FEB74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F526A3E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VI.3.7) Életciklusköltség-számítási módszer alkalmazására vonatkozó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 Ajánlatkérő az áru, szolgáltatás vagy építési beruházás értékeléskor figyelembe vett költségét életciklusköltség-számítási módszer alkalmazásával határozza meg.</w:t>
            </w:r>
          </w:p>
          <w:p w14:paraId="47C2CDD9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06B7AF8A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5D89103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VI.3.8) A bírálatra vonatkozó további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</w:p>
          <w:p w14:paraId="7040120E" w14:textId="48B52174" w:rsidR="00AF0EDC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X</w:t>
            </w:r>
            <w:r w:rsidR="00AF0EDC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 Az ajánlatkérő előírja a kizáró okok, az alkalmassági </w:t>
            </w:r>
            <w:r w:rsidR="00EA5E9E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>követelmények</w:t>
            </w:r>
            <w:r w:rsidR="00AF0EDC" w:rsidRPr="00211E16">
              <w:rPr>
                <w:rFonts w:ascii="Garamond" w:eastAsia="Times New Roman" w:hAnsi="Garamond" w:cs="Times"/>
                <w:color w:val="000000"/>
                <w:lang w:eastAsia="hu-HU"/>
              </w:rPr>
              <w:t xml:space="preserve"> ajánlatban történő benyújtását.</w:t>
            </w:r>
          </w:p>
          <w:p w14:paraId="6501877D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555EDC06" w14:textId="77777777" w:rsidTr="00A7669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FD5EE8A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 xml:space="preserve">VI.3.9) További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információk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:</w:t>
            </w:r>
          </w:p>
          <w:p w14:paraId="5D2D00D1" w14:textId="77777777" w:rsidR="00651D20" w:rsidRPr="003B1B3F" w:rsidRDefault="00651D20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</w:pPr>
          </w:p>
          <w:p w14:paraId="22854637" w14:textId="78C05AF9" w:rsidR="003B1B3F" w:rsidRP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Ajánlatkérő eredményhirdetést nem tart, ajánlattevőket a Kbt. 79. § (2) bekezdése szerint, az összegezés EKR rendszeren történő megküldésével, írásban értesíti az eljárás eredményéről. Ajánlatkérő tájékoztatja az ajánlattevőket, hogy a Kbt. 70. § (1) </w:t>
            </w:r>
            <w:proofErr w:type="spellStart"/>
            <w:r w:rsidRPr="003B1B3F">
              <w:rPr>
                <w:rFonts w:ascii="Garamond" w:hAnsi="Garamond" w:cs="Times New Roman"/>
              </w:rPr>
              <w:t>bek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. megfelelően az ajánlatokat a lehető legrövidebb időn belül fogja elbírálni, az elbírálást olyan időtartam alatt fogja elvégezni, hogy az ajánlattevőknek az eljárást lezáró döntésről való értesítésére az ajánlati kötöttség fennállása alatt sor kerüljön. </w:t>
            </w:r>
          </w:p>
          <w:p w14:paraId="6DE38238" w14:textId="77777777" w:rsidR="003B1B3F" w:rsidRP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Ajánlatkérő rögzíti, hogy a Kbt. 131. § (6) bekezdésében rögzítetteknek megfelelően az Ajánlatkérő a szerződést az ajánlati kötöttség [Kbt. 131. § (5) bekezdés szerinti] időtartama alatt fogja aláírni a </w:t>
            </w:r>
            <w:proofErr w:type="spellStart"/>
            <w:r w:rsidRPr="003B1B3F">
              <w:rPr>
                <w:rFonts w:ascii="Garamond" w:hAnsi="Garamond" w:cs="Times New Roman"/>
              </w:rPr>
              <w:t>leghamarabbi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 időpontban, azzal, hogy a szerződés nem köthető meg - a Kbt. 131. § (8) bekezdésében rögzített esetek kivételével - az írásbeli összegezés megküldésének napját követő tíz napos időtartam lejártáig. </w:t>
            </w:r>
          </w:p>
          <w:p w14:paraId="4C07A12B" w14:textId="77777777" w:rsidR="003B1B3F" w:rsidRP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Formai előírások: a KD. I. kötetben </w:t>
            </w:r>
          </w:p>
          <w:p w14:paraId="5BBECE27" w14:textId="77777777" w:rsidR="003B1B3F" w:rsidRP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Ajánlattevő </w:t>
            </w:r>
            <w:proofErr w:type="gramStart"/>
            <w:r w:rsidRPr="003B1B3F">
              <w:rPr>
                <w:rFonts w:ascii="Garamond" w:hAnsi="Garamond" w:cs="Times New Roman"/>
              </w:rPr>
              <w:t>vonatkozásában folyamatban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lévő változásbejegyzési eljárás esetén az ajánlathoz csatolandó a cégbírósághoz benyújtott változásbejegyzési kérelem és az annak érkezéséről a cégbíróság által megküldött igazolás is. Amennyiben ajánlattevő vonatkozásában nincs folyamatban változásbejegyzési eljárás, úgy kérjük, nemleges tartalmú változásbejegyzési nyilatkozatot szíveskedjenek az ajánlat részeként benyújtani. </w:t>
            </w:r>
          </w:p>
          <w:p w14:paraId="41F79EB6" w14:textId="7005048D" w:rsid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>Az ajánlatnak az ajánlatkérő által az EKR-</w:t>
            </w:r>
            <w:proofErr w:type="spellStart"/>
            <w:r w:rsidRPr="003B1B3F">
              <w:rPr>
                <w:rFonts w:ascii="Garamond" w:hAnsi="Garamond" w:cs="Times New Roman"/>
              </w:rPr>
              <w:t>ben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 a közbeszerzési dokumentumok között elektronikusan űrlapként létrehozott </w:t>
            </w:r>
            <w:proofErr w:type="gramStart"/>
            <w:r w:rsidRPr="003B1B3F">
              <w:rPr>
                <w:rFonts w:ascii="Garamond" w:hAnsi="Garamond" w:cs="Times New Roman"/>
              </w:rPr>
              <w:t>felolvasólapot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mintát is tartalmaznia kell, amelyet az ajánlattevő az elektronikus űrlap formájában köteles az ajánlat részeként kitölteni. </w:t>
            </w:r>
          </w:p>
          <w:p w14:paraId="368A5CDE" w14:textId="041ED81E" w:rsidR="00C334FE" w:rsidRPr="000B7BCF" w:rsidRDefault="002E6E5E" w:rsidP="000B7BCF">
            <w:pPr>
              <w:pStyle w:val="Listaszerbekezds"/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lastRenderedPageBreak/>
              <w:t xml:space="preserve">Nyertes ajánlattevőnek </w:t>
            </w:r>
            <w:r w:rsidR="00C334FE">
              <w:rPr>
                <w:rFonts w:ascii="Garamond" w:hAnsi="Garamond" w:cs="Times New Roman"/>
              </w:rPr>
              <w:t xml:space="preserve">az </w:t>
            </w:r>
            <w:r>
              <w:rPr>
                <w:rFonts w:ascii="Garamond" w:hAnsi="Garamond" w:cs="Times New Roman"/>
              </w:rPr>
              <w:t xml:space="preserve">átadás-átvétel során be kell nyújtania </w:t>
            </w:r>
            <w:r w:rsidRPr="002722B8">
              <w:rPr>
                <w:rFonts w:ascii="Garamond" w:hAnsi="Garamond"/>
              </w:rPr>
              <w:t xml:space="preserve">az eszközök használati útmutatóit, </w:t>
            </w:r>
            <w:r w:rsidRPr="00931FDA">
              <w:rPr>
                <w:rFonts w:ascii="Garamond" w:hAnsi="Garamond"/>
              </w:rPr>
              <w:t>alkatrész kataló</w:t>
            </w:r>
            <w:r>
              <w:rPr>
                <w:rFonts w:ascii="Garamond" w:hAnsi="Garamond"/>
              </w:rPr>
              <w:t xml:space="preserve">gust, </w:t>
            </w:r>
            <w:r w:rsidRPr="002722B8">
              <w:rPr>
                <w:rFonts w:ascii="Garamond" w:hAnsi="Garamond"/>
              </w:rPr>
              <w:t xml:space="preserve">jótállási jegyeit, ill. egyéb releváns </w:t>
            </w:r>
            <w:proofErr w:type="gramStart"/>
            <w:r w:rsidRPr="002722B8">
              <w:rPr>
                <w:rFonts w:ascii="Garamond" w:hAnsi="Garamond"/>
              </w:rPr>
              <w:t>dokumentumokat</w:t>
            </w:r>
            <w:proofErr w:type="gramEnd"/>
            <w:r w:rsidRPr="002722B8">
              <w:rPr>
                <w:rFonts w:ascii="Garamond" w:hAnsi="Garamond"/>
              </w:rPr>
              <w:t xml:space="preserve"> magyar nyelven</w:t>
            </w:r>
            <w:r>
              <w:rPr>
                <w:rFonts w:ascii="Garamond" w:hAnsi="Garamond"/>
              </w:rPr>
              <w:t xml:space="preserve">, továbbá a leszállított eszköz </w:t>
            </w:r>
            <w:r w:rsidRPr="00916943">
              <w:rPr>
                <w:rFonts w:ascii="Garamond" w:hAnsi="Garamond"/>
              </w:rPr>
              <w:t>forgalomba hozatal</w:t>
            </w:r>
            <w:r>
              <w:rPr>
                <w:rFonts w:ascii="Garamond" w:hAnsi="Garamond"/>
              </w:rPr>
              <w:t>á</w:t>
            </w:r>
            <w:r w:rsidRPr="00916943">
              <w:rPr>
                <w:rFonts w:ascii="Garamond" w:hAnsi="Garamond"/>
              </w:rPr>
              <w:t>hoz szükséges CE megfel</w:t>
            </w:r>
            <w:r>
              <w:rPr>
                <w:rFonts w:ascii="Garamond" w:hAnsi="Garamond"/>
              </w:rPr>
              <w:t>előség értékelési tanúsítványát.</w:t>
            </w:r>
          </w:p>
          <w:p w14:paraId="53907F36" w14:textId="77777777" w:rsidR="003B1B3F" w:rsidRP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Ajánlatkérő a hiánypótlás, valamint a felvilágosítás benyújtásának lehetőségét a Kbt. 71. § (1)–(10) bekezdése szerint biztosítja az EKR rendszeren keresztül. </w:t>
            </w:r>
          </w:p>
          <w:p w14:paraId="696D2550" w14:textId="77777777" w:rsidR="003B1B3F" w:rsidRPr="003B1B3F" w:rsidRDefault="003B1B3F" w:rsidP="003B1B3F">
            <w:pPr>
              <w:numPr>
                <w:ilvl w:val="0"/>
                <w:numId w:val="8"/>
              </w:numPr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>Közös ajánlattétel esetében az ajánlathoz csatolni kell a közös egyetemleges felelősségvállalásról szóló megállapodás másolati példányát (konzorciális szerződést) a KD-</w:t>
            </w:r>
            <w:proofErr w:type="spellStart"/>
            <w:r w:rsidRPr="003B1B3F">
              <w:rPr>
                <w:rFonts w:ascii="Garamond" w:hAnsi="Garamond" w:cs="Times New Roman"/>
              </w:rPr>
              <w:t>ben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 részletezett előírásokra figyelemmel. </w:t>
            </w:r>
          </w:p>
          <w:p w14:paraId="1B3D6114" w14:textId="6C5BAF79" w:rsidR="003B1B3F" w:rsidRPr="003B1B3F" w:rsidRDefault="003B1B3F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>Az ajánlattevő az alvállalkozója és adott esetben az alkalmasság igazolásában részt vevő más szervezet vonatkozásában a Kbt. 114.</w:t>
            </w:r>
            <w:r w:rsidR="002B1FC8">
              <w:rPr>
                <w:rFonts w:ascii="Garamond" w:hAnsi="Garamond" w:cs="Times New Roman"/>
              </w:rPr>
              <w:t>/</w:t>
            </w:r>
            <w:proofErr w:type="gramStart"/>
            <w:r w:rsidR="002B1FC8">
              <w:rPr>
                <w:rFonts w:ascii="Garamond" w:hAnsi="Garamond" w:cs="Times New Roman"/>
              </w:rPr>
              <w:t>A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§ </w:t>
            </w:r>
            <w:r w:rsidR="002B1FC8">
              <w:rPr>
                <w:rFonts w:ascii="Garamond" w:hAnsi="Garamond" w:cs="Times New Roman"/>
              </w:rPr>
              <w:t xml:space="preserve">-ára </w:t>
            </w:r>
            <w:r w:rsidRPr="003B1B3F">
              <w:rPr>
                <w:rFonts w:ascii="Garamond" w:hAnsi="Garamond" w:cs="Times New Roman"/>
              </w:rPr>
              <w:t xml:space="preserve"> </w:t>
            </w:r>
            <w:r w:rsidR="002B1FC8">
              <w:rPr>
                <w:rFonts w:ascii="Garamond" w:hAnsi="Garamond" w:cs="Times New Roman"/>
              </w:rPr>
              <w:t xml:space="preserve">figyelemmel az ajánlatban </w:t>
            </w:r>
            <w:r w:rsidRPr="003B1B3F">
              <w:rPr>
                <w:rFonts w:ascii="Garamond" w:hAnsi="Garamond" w:cs="Times New Roman"/>
              </w:rPr>
              <w:t xml:space="preserve"> nyilatkozatot k</w:t>
            </w:r>
            <w:r w:rsidR="002B1FC8">
              <w:rPr>
                <w:rFonts w:ascii="Garamond" w:hAnsi="Garamond" w:cs="Times New Roman"/>
              </w:rPr>
              <w:t>ell</w:t>
            </w:r>
            <w:r w:rsidRPr="003B1B3F">
              <w:rPr>
                <w:rFonts w:ascii="Garamond" w:hAnsi="Garamond" w:cs="Times New Roman"/>
              </w:rPr>
              <w:t xml:space="preserve"> benyújtani a </w:t>
            </w:r>
            <w:r w:rsidR="00002610">
              <w:rPr>
                <w:rFonts w:ascii="Garamond" w:hAnsi="Garamond" w:cs="Times New Roman"/>
              </w:rPr>
              <w:t xml:space="preserve">Kbt. 62. § (1) bekezdés </w:t>
            </w:r>
            <w:r w:rsidR="00EB0F06">
              <w:rPr>
                <w:rFonts w:ascii="Garamond" w:hAnsi="Garamond" w:cs="Times New Roman"/>
              </w:rPr>
              <w:t>h</w:t>
            </w:r>
            <w:r w:rsidR="00002610">
              <w:rPr>
                <w:rFonts w:ascii="Garamond" w:hAnsi="Garamond" w:cs="Times New Roman"/>
              </w:rPr>
              <w:t xml:space="preserve">)- k) és </w:t>
            </w:r>
            <w:r w:rsidRPr="003B1B3F">
              <w:rPr>
                <w:rFonts w:ascii="Garamond" w:hAnsi="Garamond" w:cs="Times New Roman"/>
              </w:rPr>
              <w:t xml:space="preserve">m) </w:t>
            </w:r>
            <w:r w:rsidR="002B1FC8">
              <w:rPr>
                <w:rFonts w:ascii="Garamond" w:hAnsi="Garamond" w:cs="Times New Roman"/>
              </w:rPr>
              <w:t>pontokban</w:t>
            </w:r>
            <w:r w:rsidRPr="003B1B3F">
              <w:rPr>
                <w:rFonts w:ascii="Garamond" w:hAnsi="Garamond" w:cs="Times New Roman"/>
              </w:rPr>
              <w:t xml:space="preserve"> foglalt kizáró okok hiányáról</w:t>
            </w:r>
            <w:r w:rsidR="00F00E73">
              <w:rPr>
                <w:rFonts w:ascii="Garamond" w:hAnsi="Garamond" w:cs="Times New Roman"/>
              </w:rPr>
              <w:t xml:space="preserve"> az EKR rendszeren keresztül.</w:t>
            </w:r>
          </w:p>
          <w:p w14:paraId="1CC20F24" w14:textId="4DB04AE9" w:rsidR="003B1B3F" w:rsidRDefault="008F75A7" w:rsidP="003B1B3F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8F75A7">
              <w:rPr>
                <w:rFonts w:ascii="Garamond" w:hAnsi="Garamond" w:cs="Times New Roman"/>
              </w:rPr>
              <w:t xml:space="preserve">Az ajánlattevőnek </w:t>
            </w:r>
            <w:r w:rsidR="00002610">
              <w:rPr>
                <w:rFonts w:ascii="Garamond" w:hAnsi="Garamond" w:cs="Times New Roman"/>
              </w:rPr>
              <w:t>az EKR rendszerben be kell nyújtani</w:t>
            </w:r>
            <w:r w:rsidRPr="008F75A7">
              <w:rPr>
                <w:rFonts w:ascii="Garamond" w:hAnsi="Garamond" w:cs="Times New Roman"/>
              </w:rPr>
              <w:t xml:space="preserve"> a Kbt. </w:t>
            </w:r>
            <w:r w:rsidRPr="002E5FA8">
              <w:rPr>
                <w:rFonts w:ascii="Garamond" w:hAnsi="Garamond" w:cs="Times New Roman"/>
              </w:rPr>
              <w:t>66.</w:t>
            </w:r>
            <w:r w:rsidRPr="008F75A7">
              <w:rPr>
                <w:rFonts w:ascii="Garamond" w:hAnsi="Garamond" w:cs="Times New Roman"/>
              </w:rPr>
              <w:t xml:space="preserve">§ (6) bekezdés és a Kbt. 65. § (7) bekezdés tekintetében </w:t>
            </w:r>
            <w:r w:rsidR="00002610">
              <w:rPr>
                <w:rFonts w:ascii="Garamond" w:hAnsi="Garamond" w:cs="Times New Roman"/>
              </w:rPr>
              <w:t xml:space="preserve">tett nyilatkozatát </w:t>
            </w:r>
            <w:r w:rsidRPr="008F75A7">
              <w:rPr>
                <w:rFonts w:ascii="Garamond" w:hAnsi="Garamond" w:cs="Times New Roman"/>
              </w:rPr>
              <w:t>(nemleges tartalommal is!)</w:t>
            </w:r>
            <w:r>
              <w:rPr>
                <w:rFonts w:ascii="Garamond" w:hAnsi="Garamond" w:cs="Times New Roman"/>
              </w:rPr>
              <w:t>.</w:t>
            </w:r>
            <w:r w:rsidR="003B1B3F" w:rsidRPr="003B1B3F">
              <w:rPr>
                <w:rFonts w:ascii="Garamond" w:hAnsi="Garamond" w:cs="Times New Roman"/>
              </w:rPr>
              <w:t xml:space="preserve"> </w:t>
            </w:r>
          </w:p>
          <w:p w14:paraId="5BCB8782" w14:textId="65D789F6" w:rsidR="003B1B3F" w:rsidRPr="002B1FC8" w:rsidRDefault="003B1B3F" w:rsidP="003B1B3F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Az ajánlattevők műszaki és szakmai </w:t>
            </w:r>
            <w:proofErr w:type="spellStart"/>
            <w:r w:rsidRPr="003B1B3F">
              <w:rPr>
                <w:rFonts w:ascii="Garamond" w:hAnsi="Garamond" w:cs="Times New Roman"/>
              </w:rPr>
              <w:t>alkalmasságának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 feltételei és azok előírt igazolási módja a minősített ajánlattevők hivatalos jegyzékébe történő felvétel feltételét képező minősítési szempontokhoz képest </w:t>
            </w:r>
            <w:r w:rsidRPr="002B1FC8">
              <w:rPr>
                <w:rFonts w:ascii="Garamond" w:hAnsi="Garamond" w:cs="Times New Roman"/>
              </w:rPr>
              <w:t xml:space="preserve">szigorúbbak. </w:t>
            </w:r>
          </w:p>
          <w:p w14:paraId="2A1A5F3E" w14:textId="77777777" w:rsidR="003B1B3F" w:rsidRPr="003B1B3F" w:rsidRDefault="003B1B3F" w:rsidP="002B1FC8">
            <w:pPr>
              <w:widowControl w:val="0"/>
              <w:numPr>
                <w:ilvl w:val="0"/>
                <w:numId w:val="8"/>
              </w:numPr>
              <w:tabs>
                <w:tab w:val="left" w:pos="1701"/>
              </w:tabs>
              <w:spacing w:after="0" w:line="240" w:lineRule="auto"/>
              <w:jc w:val="both"/>
              <w:rPr>
                <w:rFonts w:ascii="Garamond" w:hAnsi="Garamond"/>
                <w:bCs/>
              </w:rPr>
            </w:pPr>
            <w:r w:rsidRPr="003B1B3F">
              <w:rPr>
                <w:rFonts w:ascii="Garamond" w:hAnsi="Garamond"/>
                <w:bCs/>
              </w:rPr>
              <w:t>A Kbt. 35.§ (8) bekezdésére figyelemmel az ajánlatkérő tájékoztatásul közli, hogy a közbeszerzési eljárásban történő részvételt nem köti gazdálkodó szervezet alapításához.</w:t>
            </w:r>
          </w:p>
          <w:p w14:paraId="50C49F45" w14:textId="77777777" w:rsidR="003B1B3F" w:rsidRPr="003B1B3F" w:rsidRDefault="003B1B3F" w:rsidP="002B1FC8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Jelen közbeszerzési eljárás során Ajánlatkérő a Kbt. 112. § (1) bekezdésének b) pontja szerint jár el - nyílt eljárást alkalmaz a nemzeti eljárásrend szabályai szerint. </w:t>
            </w:r>
          </w:p>
          <w:p w14:paraId="221EFA6D" w14:textId="5584DA6E" w:rsidR="003B1B3F" w:rsidRDefault="003B1B3F" w:rsidP="002B1FC8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Ajánlatkérő jelen eljárásban </w:t>
            </w:r>
            <w:r>
              <w:rPr>
                <w:rFonts w:ascii="Garamond" w:hAnsi="Garamond" w:cs="Times New Roman"/>
              </w:rPr>
              <w:t xml:space="preserve">nem </w:t>
            </w:r>
            <w:r w:rsidRPr="003B1B3F">
              <w:rPr>
                <w:rFonts w:ascii="Garamond" w:hAnsi="Garamond" w:cs="Times New Roman"/>
              </w:rPr>
              <w:t xml:space="preserve">alkalmazza </w:t>
            </w:r>
            <w:proofErr w:type="spellStart"/>
            <w:r w:rsidRPr="003B1B3F">
              <w:rPr>
                <w:rFonts w:ascii="Garamond" w:hAnsi="Garamond" w:cs="Times New Roman"/>
              </w:rPr>
              <w:t>eredménytelenségi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 okként a Kbt. 75. § (2) </w:t>
            </w:r>
            <w:proofErr w:type="spellStart"/>
            <w:r w:rsidRPr="003B1B3F">
              <w:rPr>
                <w:rFonts w:ascii="Garamond" w:hAnsi="Garamond" w:cs="Times New Roman"/>
              </w:rPr>
              <w:t>bek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. e) pontjában foglaltakat. </w:t>
            </w:r>
          </w:p>
          <w:p w14:paraId="1979F1B4" w14:textId="77777777" w:rsidR="003B1B3F" w:rsidRPr="003B1B3F" w:rsidRDefault="003B1B3F" w:rsidP="002B1FC8">
            <w:pPr>
              <w:numPr>
                <w:ilvl w:val="0"/>
                <w:numId w:val="8"/>
              </w:numPr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>Ajánlatkérő jelen eljárásban alkalmazza a Kbt. 114./</w:t>
            </w:r>
            <w:proofErr w:type="gramStart"/>
            <w:r w:rsidRPr="003B1B3F">
              <w:rPr>
                <w:rFonts w:ascii="Garamond" w:hAnsi="Garamond" w:cs="Times New Roman"/>
              </w:rPr>
              <w:t>A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§-t, mely alapján Ajánlattevőnek már az ajánlatában igazolnia kell az előírt alkalmassági feltételeknek való megfelelést és az előírt kizáró okok fenn nem állását, jelen felhívásban foglaltaknak megfelelően. Ajánlatkérő valamennyi Ajánlattevő ajánlatát </w:t>
            </w:r>
            <w:proofErr w:type="spellStart"/>
            <w:r w:rsidRPr="003B1B3F">
              <w:rPr>
                <w:rFonts w:ascii="Garamond" w:hAnsi="Garamond" w:cs="Times New Roman"/>
              </w:rPr>
              <w:t>teljeskörűen</w:t>
            </w:r>
            <w:proofErr w:type="spellEnd"/>
            <w:r w:rsidRPr="003B1B3F">
              <w:rPr>
                <w:rFonts w:ascii="Garamond" w:hAnsi="Garamond" w:cs="Times New Roman"/>
              </w:rPr>
              <w:t xml:space="preserve"> bírálja el és szólítja fel (esetlegesen)</w:t>
            </w:r>
            <w:r w:rsidRPr="003B1B3F">
              <w:rPr>
                <w:rFonts w:ascii="Garamond" w:hAnsi="Garamond"/>
                <w:color w:val="1F497D"/>
              </w:rPr>
              <w:t xml:space="preserve"> </w:t>
            </w:r>
            <w:r w:rsidRPr="003B1B3F">
              <w:rPr>
                <w:rFonts w:ascii="Garamond" w:hAnsi="Garamond" w:cs="Times New Roman"/>
              </w:rPr>
              <w:t>hiánypótlásra.</w:t>
            </w:r>
          </w:p>
          <w:p w14:paraId="763A5284" w14:textId="77777777" w:rsidR="003B1B3F" w:rsidRDefault="003B1B3F" w:rsidP="002B1FC8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Az ajánlattétel nyelve a magyar. Amennyiben bármely, az ajánlathoz csatolt okirat, igazolás, nyilatkozat stb. nem magyar nyelven kerül kiállításra, úgy azt az ajánlattevő magyar nyelvű fordításban is köteles becsatolni. A Kbt. 47. § (2) bekezdése alapján Ajánlatkérő a nem magyar nyelven benyújtott </w:t>
            </w:r>
            <w:proofErr w:type="gramStart"/>
            <w:r w:rsidRPr="003B1B3F">
              <w:rPr>
                <w:rFonts w:ascii="Garamond" w:hAnsi="Garamond" w:cs="Times New Roman"/>
              </w:rPr>
              <w:t>dokumentumok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ajánlattevő általi  fordítást is elfogadja. A fordítás tartalmának helyességéért az ajánlattevő felel.</w:t>
            </w:r>
          </w:p>
          <w:p w14:paraId="367C80C6" w14:textId="77777777" w:rsidR="00D179E8" w:rsidRPr="003B1B3F" w:rsidRDefault="00D179E8" w:rsidP="002B1FC8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D179E8">
              <w:rPr>
                <w:rFonts w:ascii="Garamond" w:hAnsi="Garamond" w:cs="Times New Roman"/>
              </w:rPr>
              <w:t>Irányadó idő: A jelen felhívásban megadott időpontok a Közép-európai időzóna szerint értendők</w:t>
            </w:r>
            <w:r>
              <w:rPr>
                <w:rFonts w:ascii="Garamond" w:hAnsi="Garamond" w:cs="Times New Roman"/>
              </w:rPr>
              <w:t>.</w:t>
            </w:r>
          </w:p>
          <w:p w14:paraId="6164F848" w14:textId="77777777" w:rsidR="003B1B3F" w:rsidRPr="003B1B3F" w:rsidRDefault="003B1B3F" w:rsidP="002B1FC8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 xml:space="preserve">Jelen eljárásban eljáró felelős akkreditált közbeszerzési szaktanácsadó: dr. Laczkó Katalin </w:t>
            </w:r>
            <w:proofErr w:type="gramStart"/>
            <w:r w:rsidRPr="003B1B3F">
              <w:rPr>
                <w:rFonts w:ascii="Garamond" w:hAnsi="Garamond" w:cs="Times New Roman"/>
              </w:rPr>
              <w:t>lajstrom</w:t>
            </w:r>
            <w:proofErr w:type="gramEnd"/>
            <w:r w:rsidRPr="003B1B3F">
              <w:rPr>
                <w:rFonts w:ascii="Garamond" w:hAnsi="Garamond" w:cs="Times New Roman"/>
              </w:rPr>
              <w:t>szám 00094. (levelezési cím: 1016 Budapest, Naphegy utca 41. 2/9</w:t>
            </w:r>
            <w:proofErr w:type="gramStart"/>
            <w:r w:rsidRPr="003B1B3F">
              <w:rPr>
                <w:rFonts w:ascii="Garamond" w:hAnsi="Garamond" w:cs="Times New Roman"/>
              </w:rPr>
              <w:t>.,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e-mail cím: </w:t>
            </w:r>
            <w:hyperlink r:id="rId7" w:history="1">
              <w:r w:rsidRPr="003B1B3F">
                <w:rPr>
                  <w:rFonts w:ascii="Garamond" w:hAnsi="Garamond" w:cs="Times New Roman"/>
                  <w:color w:val="0563C1" w:themeColor="hyperlink"/>
                  <w:u w:val="single"/>
                </w:rPr>
                <w:t>laczko.katalin@lkdr.hu</w:t>
              </w:r>
            </w:hyperlink>
            <w:r w:rsidRPr="003B1B3F">
              <w:rPr>
                <w:rFonts w:ascii="Garamond" w:hAnsi="Garamond" w:cs="Times New Roman"/>
              </w:rPr>
              <w:t xml:space="preserve">) </w:t>
            </w:r>
          </w:p>
          <w:p w14:paraId="7995BF84" w14:textId="3A19E4DC" w:rsidR="003B1B3F" w:rsidRDefault="003B1B3F" w:rsidP="002B1FC8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Garamond" w:hAnsi="Garamond" w:cs="Times New Roman"/>
              </w:rPr>
            </w:pPr>
            <w:r w:rsidRPr="003B1B3F">
              <w:rPr>
                <w:rFonts w:ascii="Garamond" w:hAnsi="Garamond" w:cs="Times New Roman"/>
              </w:rPr>
              <w:t>A jelen ajánlattételi felhívásban és a dokumentációban nem szabályozott kérdésekben a közbeszerzésekről szóló 2015. évi CXLIII. tv.(jelen felhívásban:”</w:t>
            </w:r>
            <w:proofErr w:type="spellStart"/>
            <w:r w:rsidRPr="003B1B3F">
              <w:rPr>
                <w:rFonts w:ascii="Garamond" w:hAnsi="Garamond" w:cs="Times New Roman"/>
              </w:rPr>
              <w:t>Kbt</w:t>
            </w:r>
            <w:proofErr w:type="spellEnd"/>
            <w:r w:rsidRPr="003B1B3F">
              <w:rPr>
                <w:rFonts w:ascii="Garamond" w:hAnsi="Garamond" w:cs="Times New Roman"/>
              </w:rPr>
              <w:t>.”), a közbeszerzési eljárásokban az alkalmasság és a kizáró okok igazolásának, valamint a közbeszerzési műszaki leírás meghatározásának módjáról szóló 321/2015.(X.30.</w:t>
            </w:r>
            <w:proofErr w:type="gramStart"/>
            <w:r w:rsidRPr="003B1B3F">
              <w:rPr>
                <w:rFonts w:ascii="Garamond" w:hAnsi="Garamond" w:cs="Times New Roman"/>
              </w:rPr>
              <w:t>)Korm.rendelet</w:t>
            </w:r>
            <w:proofErr w:type="gramEnd"/>
            <w:r w:rsidRPr="003B1B3F">
              <w:rPr>
                <w:rFonts w:ascii="Garamond" w:hAnsi="Garamond" w:cs="Times New Roman"/>
              </w:rPr>
              <w:t xml:space="preserve"> (jelen </w:t>
            </w:r>
            <w:proofErr w:type="spellStart"/>
            <w:r w:rsidRPr="003B1B3F">
              <w:rPr>
                <w:rFonts w:ascii="Garamond" w:hAnsi="Garamond" w:cs="Times New Roman"/>
              </w:rPr>
              <w:t>felhívásban:„Rendelet</w:t>
            </w:r>
            <w:proofErr w:type="spellEnd"/>
            <w:r w:rsidRPr="003B1B3F">
              <w:rPr>
                <w:rFonts w:ascii="Garamond" w:hAnsi="Garamond" w:cs="Times New Roman"/>
              </w:rPr>
              <w:t>”) és az elektronikus közbeszerzés részletes szabályairól szóló 424/2017. (XII. 19.) Korm. rendelet (jelen felhívásban: EKR rendelet) az irányadó. A további alkalmazandó jogszabályok a Közbeszerzési Dokumentum I. kötetében találhatók.</w:t>
            </w:r>
          </w:p>
          <w:p w14:paraId="00E1113C" w14:textId="77777777" w:rsidR="00651D20" w:rsidRPr="003B1B3F" w:rsidRDefault="00651D20" w:rsidP="00002610">
            <w:pPr>
              <w:spacing w:after="0"/>
              <w:ind w:left="720"/>
              <w:contextualSpacing/>
              <w:jc w:val="both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3926A919" w14:textId="77777777" w:rsidTr="00A76690">
        <w:tc>
          <w:tcPr>
            <w:tcW w:w="0" w:type="auto"/>
            <w:gridSpan w:val="7"/>
            <w:tcBorders>
              <w:top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332BB8FC" w14:textId="5394D276" w:rsidR="00AF0EDC" w:rsidRPr="003B1B3F" w:rsidRDefault="00AF0EDC" w:rsidP="00651D20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lastRenderedPageBreak/>
              <w:t xml:space="preserve">VI.4) E hirdetmény feladásának </w:t>
            </w:r>
            <w:proofErr w:type="gramStart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dátuma</w:t>
            </w:r>
            <w:proofErr w:type="gramEnd"/>
            <w:r w:rsidRPr="003B1B3F">
              <w:rPr>
                <w:rFonts w:ascii="Garamond" w:eastAsia="Times New Roman" w:hAnsi="Garamond" w:cs="Times"/>
                <w:b/>
                <w:bCs/>
                <w:color w:val="000000"/>
                <w:lang w:eastAsia="hu-HU"/>
              </w:rPr>
              <w:t>: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(</w:t>
            </w:r>
            <w:r w:rsidR="000B7BC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202</w:t>
            </w:r>
            <w:r w:rsidR="00ED1DCB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3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hh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</w:t>
            </w:r>
            <w:proofErr w:type="spell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nn</w:t>
            </w:r>
            <w:proofErr w:type="spell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/)</w:t>
            </w:r>
          </w:p>
          <w:p w14:paraId="2F646295" w14:textId="77777777" w:rsidR="00651D20" w:rsidRPr="003B1B3F" w:rsidRDefault="00651D20" w:rsidP="00651D20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</w:p>
        </w:tc>
      </w:tr>
      <w:tr w:rsidR="00AF0EDC" w:rsidRPr="003B1B3F" w14:paraId="679F3BA3" w14:textId="77777777" w:rsidTr="00A76690">
        <w:tc>
          <w:tcPr>
            <w:tcW w:w="0" w:type="auto"/>
            <w:gridSpan w:val="7"/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1B31FC0D" w14:textId="77777777" w:rsidR="00AF0EDC" w:rsidRPr="003B1B3F" w:rsidRDefault="00AF0EDC" w:rsidP="00D4167E">
            <w:pP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Az európai uniós, a Kbt., annak végrehajtási rendeletei és más alkalmazandó jog előírásainak történő megfelelés biztosítása az ajánlatkérő felelőssége.</w:t>
            </w:r>
          </w:p>
        </w:tc>
      </w:tr>
      <w:tr w:rsidR="00AF0EDC" w:rsidRPr="003B1B3F" w14:paraId="7397BC23" w14:textId="77777777" w:rsidTr="00A76690">
        <w:tc>
          <w:tcPr>
            <w:tcW w:w="0" w:type="auto"/>
            <w:gridSpan w:val="7"/>
            <w:tcBorders>
              <w:top w:val="single" w:sz="6" w:space="0" w:color="000000"/>
            </w:tcBorders>
            <w:shd w:val="clear" w:color="auto" w:fill="auto"/>
            <w:tcMar>
              <w:top w:w="15" w:type="dxa"/>
              <w:left w:w="0" w:type="dxa"/>
              <w:bottom w:w="15" w:type="dxa"/>
              <w:right w:w="0" w:type="dxa"/>
            </w:tcMar>
            <w:hideMark/>
          </w:tcPr>
          <w:p w14:paraId="62BFCFE7" w14:textId="77777777" w:rsidR="00AF0EDC" w:rsidRPr="003B1B3F" w:rsidRDefault="00AF0EDC" w:rsidP="00D4167E">
            <w:pPr>
              <w:pBdr>
                <w:left w:val="single" w:sz="36" w:space="3" w:color="FF0000"/>
              </w:pBdr>
              <w:spacing w:after="0" w:line="240" w:lineRule="auto"/>
              <w:ind w:left="80" w:right="80" w:firstLine="180"/>
              <w:rPr>
                <w:rFonts w:ascii="Garamond" w:eastAsia="Times New Roman" w:hAnsi="Garamond" w:cs="Times"/>
                <w:color w:val="000000"/>
                <w:lang w:eastAsia="hu-HU"/>
              </w:rPr>
            </w:pP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1 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szükség szerinti számban ismételje meg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2 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adott esetben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4 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ha az </w:t>
            </w:r>
            <w:proofErr w:type="gramStart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információ</w:t>
            </w:r>
            <w:proofErr w:type="gramEnd"/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 xml:space="preserve"> ismert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20 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súlyszám helyett fontosság is megadható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br/>
            </w:r>
            <w:r w:rsidRPr="003B1B3F">
              <w:rPr>
                <w:rFonts w:ascii="Garamond" w:eastAsia="Times New Roman" w:hAnsi="Garamond" w:cs="Times"/>
                <w:color w:val="000000"/>
                <w:lang w:eastAsia="hu-HU"/>
              </w:rPr>
              <w:t>21 </w:t>
            </w:r>
            <w:r w:rsidRPr="003B1B3F">
              <w:rPr>
                <w:rFonts w:ascii="Garamond" w:eastAsia="Times New Roman" w:hAnsi="Garamond" w:cs="Times"/>
                <w:i/>
                <w:iCs/>
                <w:color w:val="000000"/>
                <w:lang w:eastAsia="hu-HU"/>
              </w:rPr>
              <w:t>súlyszám helyett fontosság is megadható; ha az ár az egyetlen értékelési szempont, súlyszám nem szükséges</w:t>
            </w:r>
          </w:p>
        </w:tc>
      </w:tr>
    </w:tbl>
    <w:p w14:paraId="1F198826" w14:textId="77777777" w:rsidR="00597FA3" w:rsidRPr="003B1B3F" w:rsidRDefault="00597FA3" w:rsidP="00D4167E">
      <w:pPr>
        <w:spacing w:after="0" w:line="240" w:lineRule="auto"/>
        <w:rPr>
          <w:rFonts w:ascii="Garamond" w:hAnsi="Garamond"/>
        </w:rPr>
      </w:pPr>
    </w:p>
    <w:sectPr w:rsidR="00597FA3" w:rsidRPr="003B1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EC66B" w16cex:dateUtc="2020-07-07T0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520543" w16cid:durableId="22AEB9E2"/>
  <w16cid:commentId w16cid:paraId="6BB7F1D3" w16cid:durableId="22AEC66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3E73"/>
    <w:multiLevelType w:val="hybridMultilevel"/>
    <w:tmpl w:val="108AD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4912"/>
    <w:multiLevelType w:val="multilevel"/>
    <w:tmpl w:val="E6562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20DC4FE0"/>
    <w:multiLevelType w:val="hybridMultilevel"/>
    <w:tmpl w:val="1EA4E4E4"/>
    <w:lvl w:ilvl="0" w:tplc="1292BEC8">
      <w:start w:val="1"/>
      <w:numFmt w:val="bullet"/>
      <w:lvlText w:val=""/>
      <w:lvlJc w:val="left"/>
      <w:pPr>
        <w:ind w:left="22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3" w15:restartNumberingAfterBreak="0">
    <w:nsid w:val="27BA3D0F"/>
    <w:multiLevelType w:val="multilevel"/>
    <w:tmpl w:val="55062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C0E5FF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03A6CB5"/>
    <w:multiLevelType w:val="hybridMultilevel"/>
    <w:tmpl w:val="AF9C8BEE"/>
    <w:lvl w:ilvl="0" w:tplc="B288B0B6">
      <w:start w:val="1"/>
      <w:numFmt w:val="bullet"/>
      <w:lvlText w:val="-"/>
      <w:lvlJc w:val="left"/>
      <w:pPr>
        <w:ind w:left="1353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8350F7F"/>
    <w:multiLevelType w:val="hybridMultilevel"/>
    <w:tmpl w:val="73621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158AC"/>
    <w:multiLevelType w:val="hybridMultilevel"/>
    <w:tmpl w:val="B8DC80C4"/>
    <w:lvl w:ilvl="0" w:tplc="1DBCF5A8">
      <w:start w:val="1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C27E79"/>
    <w:multiLevelType w:val="hybridMultilevel"/>
    <w:tmpl w:val="C1626AD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67AB0"/>
    <w:multiLevelType w:val="hybridMultilevel"/>
    <w:tmpl w:val="0AFCC74E"/>
    <w:lvl w:ilvl="0" w:tplc="3B467A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F2245"/>
    <w:multiLevelType w:val="hybridMultilevel"/>
    <w:tmpl w:val="A9EA281A"/>
    <w:lvl w:ilvl="0" w:tplc="C0F4080A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F26B6"/>
    <w:multiLevelType w:val="hybridMultilevel"/>
    <w:tmpl w:val="A344D526"/>
    <w:lvl w:ilvl="0" w:tplc="AC164F18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Times New Roman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13B6F91"/>
    <w:multiLevelType w:val="hybridMultilevel"/>
    <w:tmpl w:val="CF16FA54"/>
    <w:lvl w:ilvl="0" w:tplc="3DC41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6777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BC653CE"/>
    <w:multiLevelType w:val="multilevel"/>
    <w:tmpl w:val="2AB83394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ascii="Garamond" w:hAnsi="Garamond" w:hint="default"/>
        <w:b/>
        <w:sz w:val="24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18E2B60"/>
    <w:multiLevelType w:val="hybridMultilevel"/>
    <w:tmpl w:val="9008FCB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66855"/>
    <w:multiLevelType w:val="hybridMultilevel"/>
    <w:tmpl w:val="C436C2EE"/>
    <w:lvl w:ilvl="0" w:tplc="7A684802">
      <w:start w:val="1"/>
      <w:numFmt w:val="bullet"/>
      <w:lvlText w:val="-"/>
      <w:lvlJc w:val="left"/>
      <w:pPr>
        <w:ind w:left="142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"/>
  </w:num>
  <w:num w:numId="5">
    <w:abstractNumId w:val="2"/>
  </w:num>
  <w:num w:numId="6">
    <w:abstractNumId w:val="7"/>
  </w:num>
  <w:num w:numId="7">
    <w:abstractNumId w:val="14"/>
  </w:num>
  <w:num w:numId="8">
    <w:abstractNumId w:val="15"/>
  </w:num>
  <w:num w:numId="9">
    <w:abstractNumId w:val="11"/>
  </w:num>
  <w:num w:numId="10">
    <w:abstractNumId w:val="16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2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DC"/>
    <w:rsid w:val="00002610"/>
    <w:rsid w:val="00005258"/>
    <w:rsid w:val="0000634C"/>
    <w:rsid w:val="000065A0"/>
    <w:rsid w:val="000204DB"/>
    <w:rsid w:val="0003265A"/>
    <w:rsid w:val="0006285C"/>
    <w:rsid w:val="00067E57"/>
    <w:rsid w:val="000731F5"/>
    <w:rsid w:val="000957E2"/>
    <w:rsid w:val="000B238C"/>
    <w:rsid w:val="000B280F"/>
    <w:rsid w:val="000B7BCF"/>
    <w:rsid w:val="000C26AC"/>
    <w:rsid w:val="000F47D1"/>
    <w:rsid w:val="00102305"/>
    <w:rsid w:val="00107B46"/>
    <w:rsid w:val="001309E2"/>
    <w:rsid w:val="00145B8F"/>
    <w:rsid w:val="00161515"/>
    <w:rsid w:val="00161704"/>
    <w:rsid w:val="001B2A83"/>
    <w:rsid w:val="001D3128"/>
    <w:rsid w:val="00211E16"/>
    <w:rsid w:val="00254F6E"/>
    <w:rsid w:val="00256534"/>
    <w:rsid w:val="00257069"/>
    <w:rsid w:val="00263759"/>
    <w:rsid w:val="00265240"/>
    <w:rsid w:val="00277118"/>
    <w:rsid w:val="00282935"/>
    <w:rsid w:val="00285004"/>
    <w:rsid w:val="00296DBB"/>
    <w:rsid w:val="002B00E6"/>
    <w:rsid w:val="002B1FC8"/>
    <w:rsid w:val="002C1C45"/>
    <w:rsid w:val="002C653A"/>
    <w:rsid w:val="002E5FA8"/>
    <w:rsid w:val="002E6E5E"/>
    <w:rsid w:val="00313C00"/>
    <w:rsid w:val="00313F19"/>
    <w:rsid w:val="00333EBF"/>
    <w:rsid w:val="00336F27"/>
    <w:rsid w:val="00363F9A"/>
    <w:rsid w:val="0037042B"/>
    <w:rsid w:val="00375048"/>
    <w:rsid w:val="00377E06"/>
    <w:rsid w:val="0038662D"/>
    <w:rsid w:val="00396601"/>
    <w:rsid w:val="003B0542"/>
    <w:rsid w:val="003B1B3F"/>
    <w:rsid w:val="003B7985"/>
    <w:rsid w:val="003C6515"/>
    <w:rsid w:val="003D24E6"/>
    <w:rsid w:val="003D6AD3"/>
    <w:rsid w:val="003F66A3"/>
    <w:rsid w:val="00460CAF"/>
    <w:rsid w:val="00472696"/>
    <w:rsid w:val="004A2937"/>
    <w:rsid w:val="004D3350"/>
    <w:rsid w:val="004F1381"/>
    <w:rsid w:val="004F7AF1"/>
    <w:rsid w:val="00507650"/>
    <w:rsid w:val="005130F2"/>
    <w:rsid w:val="00523D53"/>
    <w:rsid w:val="0052753B"/>
    <w:rsid w:val="00530EF4"/>
    <w:rsid w:val="00536EF6"/>
    <w:rsid w:val="005514D8"/>
    <w:rsid w:val="00563327"/>
    <w:rsid w:val="005641BA"/>
    <w:rsid w:val="00597FA3"/>
    <w:rsid w:val="005B0329"/>
    <w:rsid w:val="005C26CD"/>
    <w:rsid w:val="005E46B3"/>
    <w:rsid w:val="005F28D8"/>
    <w:rsid w:val="00605EBB"/>
    <w:rsid w:val="00611B57"/>
    <w:rsid w:val="00636C7D"/>
    <w:rsid w:val="00644904"/>
    <w:rsid w:val="00651D20"/>
    <w:rsid w:val="00653001"/>
    <w:rsid w:val="00660DB7"/>
    <w:rsid w:val="006724E9"/>
    <w:rsid w:val="00672D3A"/>
    <w:rsid w:val="006A7501"/>
    <w:rsid w:val="006B3F74"/>
    <w:rsid w:val="006D119F"/>
    <w:rsid w:val="007014DA"/>
    <w:rsid w:val="0071726D"/>
    <w:rsid w:val="00746708"/>
    <w:rsid w:val="00751C3B"/>
    <w:rsid w:val="007C4AEF"/>
    <w:rsid w:val="007E7E40"/>
    <w:rsid w:val="008054BC"/>
    <w:rsid w:val="008412D9"/>
    <w:rsid w:val="00850309"/>
    <w:rsid w:val="00876225"/>
    <w:rsid w:val="00885590"/>
    <w:rsid w:val="008943F0"/>
    <w:rsid w:val="008A0E74"/>
    <w:rsid w:val="008C169C"/>
    <w:rsid w:val="008F75A7"/>
    <w:rsid w:val="00952416"/>
    <w:rsid w:val="009A7DF1"/>
    <w:rsid w:val="009C5F7A"/>
    <w:rsid w:val="009C6F16"/>
    <w:rsid w:val="009E6A2F"/>
    <w:rsid w:val="00A1386A"/>
    <w:rsid w:val="00A450DB"/>
    <w:rsid w:val="00A53161"/>
    <w:rsid w:val="00A55B69"/>
    <w:rsid w:val="00A62E64"/>
    <w:rsid w:val="00A64553"/>
    <w:rsid w:val="00A76690"/>
    <w:rsid w:val="00A805CA"/>
    <w:rsid w:val="00A94DBF"/>
    <w:rsid w:val="00AC1494"/>
    <w:rsid w:val="00AC7BBC"/>
    <w:rsid w:val="00AD5B46"/>
    <w:rsid w:val="00AD7637"/>
    <w:rsid w:val="00AF0EDC"/>
    <w:rsid w:val="00AF5311"/>
    <w:rsid w:val="00AF7C7A"/>
    <w:rsid w:val="00B00245"/>
    <w:rsid w:val="00B02A89"/>
    <w:rsid w:val="00B03434"/>
    <w:rsid w:val="00B3249E"/>
    <w:rsid w:val="00B439C3"/>
    <w:rsid w:val="00B440C9"/>
    <w:rsid w:val="00B4571D"/>
    <w:rsid w:val="00B52B1E"/>
    <w:rsid w:val="00B556C4"/>
    <w:rsid w:val="00B6421D"/>
    <w:rsid w:val="00B715A3"/>
    <w:rsid w:val="00B86468"/>
    <w:rsid w:val="00B957BD"/>
    <w:rsid w:val="00BA203B"/>
    <w:rsid w:val="00BC16D0"/>
    <w:rsid w:val="00BC3E10"/>
    <w:rsid w:val="00BC75B4"/>
    <w:rsid w:val="00BD2431"/>
    <w:rsid w:val="00BD46C9"/>
    <w:rsid w:val="00BE35BC"/>
    <w:rsid w:val="00BE3BA5"/>
    <w:rsid w:val="00BF20F9"/>
    <w:rsid w:val="00C10993"/>
    <w:rsid w:val="00C13651"/>
    <w:rsid w:val="00C334FE"/>
    <w:rsid w:val="00C627B6"/>
    <w:rsid w:val="00C72ABB"/>
    <w:rsid w:val="00CA4BD2"/>
    <w:rsid w:val="00CB3E2A"/>
    <w:rsid w:val="00D0376B"/>
    <w:rsid w:val="00D05D9C"/>
    <w:rsid w:val="00D179E8"/>
    <w:rsid w:val="00D4167E"/>
    <w:rsid w:val="00D53319"/>
    <w:rsid w:val="00D55E03"/>
    <w:rsid w:val="00D744AD"/>
    <w:rsid w:val="00D852D1"/>
    <w:rsid w:val="00D87733"/>
    <w:rsid w:val="00D97596"/>
    <w:rsid w:val="00DA3FFE"/>
    <w:rsid w:val="00DA6DE0"/>
    <w:rsid w:val="00DC50C3"/>
    <w:rsid w:val="00DF5258"/>
    <w:rsid w:val="00E04721"/>
    <w:rsid w:val="00E30C75"/>
    <w:rsid w:val="00E3498C"/>
    <w:rsid w:val="00E35CD9"/>
    <w:rsid w:val="00E407D0"/>
    <w:rsid w:val="00E6447A"/>
    <w:rsid w:val="00E77F64"/>
    <w:rsid w:val="00E94454"/>
    <w:rsid w:val="00EA29B3"/>
    <w:rsid w:val="00EA55E0"/>
    <w:rsid w:val="00EA5E9E"/>
    <w:rsid w:val="00EB0F06"/>
    <w:rsid w:val="00EC2517"/>
    <w:rsid w:val="00ED1DCB"/>
    <w:rsid w:val="00EE779C"/>
    <w:rsid w:val="00F00E73"/>
    <w:rsid w:val="00F04F16"/>
    <w:rsid w:val="00F12174"/>
    <w:rsid w:val="00F21A75"/>
    <w:rsid w:val="00F35E97"/>
    <w:rsid w:val="00F54561"/>
    <w:rsid w:val="00F63CF4"/>
    <w:rsid w:val="00F655A8"/>
    <w:rsid w:val="00F8021D"/>
    <w:rsid w:val="00F90A36"/>
    <w:rsid w:val="00F91042"/>
    <w:rsid w:val="00FB47C2"/>
    <w:rsid w:val="00FE1B14"/>
    <w:rsid w:val="00FE339E"/>
    <w:rsid w:val="00FE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5C50"/>
  <w15:chartTrackingRefBased/>
  <w15:docId w15:val="{69A247D8-B387-4DED-A752-8E207636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FB47C2"/>
    <w:rPr>
      <w:color w:val="0066CC"/>
      <w:u w:val="single"/>
    </w:rPr>
  </w:style>
  <w:style w:type="paragraph" w:styleId="Listaszerbekezds">
    <w:name w:val="List Paragraph"/>
    <w:aliases w:val="lista_2,Welt L,List Paragraph,Számozott lista 1"/>
    <w:link w:val="ListaszerbekezdsChar"/>
    <w:uiPriority w:val="34"/>
    <w:qFormat/>
    <w:rsid w:val="00F63CF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hu-HU"/>
    </w:rPr>
  </w:style>
  <w:style w:type="character" w:customStyle="1" w:styleId="ListaszerbekezdsChar">
    <w:name w:val="Listaszerű bekezdés Char"/>
    <w:aliases w:val="lista_2 Char,Welt L Char,List Paragraph Char,Számozott lista 1 Char"/>
    <w:link w:val="Listaszerbekezds"/>
    <w:uiPriority w:val="34"/>
    <w:locked/>
    <w:rsid w:val="00F63CF4"/>
    <w:rPr>
      <w:rFonts w:ascii="Calibri" w:eastAsia="Calibri" w:hAnsi="Calibri" w:cs="Calibri"/>
      <w:color w:val="000000"/>
      <w:u w:color="000000"/>
      <w:bdr w:val="nil"/>
      <w:lang w:eastAsia="hu-HU"/>
    </w:rPr>
  </w:style>
  <w:style w:type="paragraph" w:customStyle="1" w:styleId="Default">
    <w:name w:val="Default"/>
    <w:rsid w:val="005F28D8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850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50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50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50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500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mailto:laczko.katalin@lkd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.gov.hu/portal/kozbeszerzes/eljarasok/EKR....../reszletek" TargetMode="External"/><Relationship Id="rId5" Type="http://schemas.openxmlformats.org/officeDocument/2006/relationships/hyperlink" Target="https://ekr.gov.hu/portal/kozbeszerzes/eljarasok/EKR....../reszlete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3768</Words>
  <Characters>26005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Csehi Gabriella</dc:creator>
  <cp:keywords/>
  <dc:description/>
  <cp:lastModifiedBy>Papp_J</cp:lastModifiedBy>
  <cp:revision>3</cp:revision>
  <cp:lastPrinted>2020-10-15T14:01:00Z</cp:lastPrinted>
  <dcterms:created xsi:type="dcterms:W3CDTF">2023-08-10T06:30:00Z</dcterms:created>
  <dcterms:modified xsi:type="dcterms:W3CDTF">2023-08-10T09:09:00Z</dcterms:modified>
</cp:coreProperties>
</file>